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59059" w14:textId="256CCF2B" w:rsidR="009C5A6A" w:rsidRPr="00695838" w:rsidRDefault="009C5A6A" w:rsidP="009C5A6A">
      <w:pPr>
        <w:pStyle w:val="Corpotesto"/>
        <w:spacing w:line="237" w:lineRule="auto"/>
        <w:ind w:left="114" w:right="111"/>
        <w:jc w:val="center"/>
        <w:rPr>
          <w:rFonts w:ascii="Arial" w:hAnsi="Arial" w:cs="Arial"/>
          <w:sz w:val="36"/>
          <w:szCs w:val="22"/>
          <w:lang w:val="it-IT"/>
        </w:rPr>
      </w:pPr>
      <w:r w:rsidRPr="00695838">
        <w:rPr>
          <w:rFonts w:ascii="Arial" w:hAnsi="Arial" w:cs="Arial"/>
          <w:b/>
          <w:bCs/>
          <w:color w:val="000000"/>
          <w:sz w:val="36"/>
          <w:szCs w:val="22"/>
          <w:lang w:val="it-IT"/>
        </w:rPr>
        <w:t xml:space="preserve">Scheda </w:t>
      </w:r>
      <w:r>
        <w:rPr>
          <w:rFonts w:ascii="Arial" w:hAnsi="Arial" w:cs="Arial"/>
          <w:b/>
          <w:bCs/>
          <w:color w:val="000000"/>
          <w:sz w:val="36"/>
          <w:szCs w:val="22"/>
          <w:lang w:val="it-IT"/>
        </w:rPr>
        <w:t xml:space="preserve">raccolta informazioni </w:t>
      </w:r>
      <w:r w:rsidR="009A1BB7">
        <w:rPr>
          <w:rFonts w:ascii="Arial" w:hAnsi="Arial" w:cs="Arial"/>
          <w:b/>
          <w:bCs/>
          <w:color w:val="000000"/>
          <w:sz w:val="36"/>
          <w:szCs w:val="22"/>
          <w:lang w:val="it-IT"/>
        </w:rPr>
        <w:t xml:space="preserve">stato di avanzamento </w:t>
      </w:r>
      <w:r w:rsidRPr="00695838">
        <w:rPr>
          <w:rFonts w:ascii="Arial" w:hAnsi="Arial" w:cs="Arial"/>
          <w:b/>
          <w:bCs/>
          <w:color w:val="000000"/>
          <w:sz w:val="36"/>
          <w:szCs w:val="22"/>
          <w:lang w:val="it-IT"/>
        </w:rPr>
        <w:t xml:space="preserve">del progetto di innovazione </w:t>
      </w:r>
    </w:p>
    <w:p w14:paraId="1E4F9BF9" w14:textId="77777777" w:rsidR="009C5A6A" w:rsidRPr="00695838" w:rsidRDefault="009C5A6A" w:rsidP="009C5A6A">
      <w:pPr>
        <w:pStyle w:val="Corpotesto"/>
        <w:spacing w:line="237" w:lineRule="auto"/>
        <w:ind w:left="114" w:right="111"/>
        <w:rPr>
          <w:rFonts w:ascii="Arial" w:hAnsi="Arial" w:cs="Arial"/>
          <w:sz w:val="22"/>
          <w:szCs w:val="22"/>
          <w:lang w:val="it-IT"/>
        </w:rPr>
      </w:pPr>
    </w:p>
    <w:p w14:paraId="2DF03CB3" w14:textId="77777777" w:rsidR="009C5A6A" w:rsidRDefault="009C5A6A" w:rsidP="009C5A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SOTTOMISURA 16.1 PSR per l’Umbria 2014-2020 – </w:t>
      </w:r>
      <w:r w:rsidRPr="0051374F">
        <w:rPr>
          <w:rFonts w:ascii="Arial" w:hAnsi="Arial" w:cs="Arial"/>
          <w:b/>
        </w:rPr>
        <w:t>Sostegno per costituzione e gestione Gruppi Operativi dei PEI in materia di produttività/sostenibilità dell’agricoltura.</w:t>
      </w:r>
    </w:p>
    <w:p w14:paraId="7455672E" w14:textId="77777777" w:rsidR="009C5A6A" w:rsidRDefault="009C5A6A" w:rsidP="009C5A6A">
      <w:pPr>
        <w:pStyle w:val="Titolo"/>
        <w:rPr>
          <w:rFonts w:cs="Arial"/>
          <w:sz w:val="20"/>
        </w:rPr>
      </w:pPr>
    </w:p>
    <w:p w14:paraId="27D3B1CF" w14:textId="510BFC03" w:rsidR="009C5A6A" w:rsidRPr="007C2570" w:rsidRDefault="009B4AE1" w:rsidP="007C2570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B4AE1">
        <w:rPr>
          <w:rFonts w:ascii="Times New Roman" w:hAnsi="Times New Roman" w:cs="Times New Roman"/>
          <w:sz w:val="24"/>
          <w:szCs w:val="24"/>
        </w:rPr>
        <w:t>Il sottoscritto</w:t>
      </w:r>
      <w:r w:rsidR="009C5A6A" w:rsidRPr="009B4AE1">
        <w:rPr>
          <w:rFonts w:ascii="Times New Roman" w:hAnsi="Times New Roman" w:cs="Times New Roman"/>
          <w:sz w:val="24"/>
          <w:szCs w:val="24"/>
        </w:rPr>
        <w:t xml:space="preserve"> </w:t>
      </w:r>
      <w:r w:rsidRPr="009B4AE1">
        <w:rPr>
          <w:rFonts w:ascii="Times New Roman" w:hAnsi="Times New Roman" w:cs="Times New Roman"/>
          <w:sz w:val="24"/>
          <w:szCs w:val="24"/>
        </w:rPr>
        <w:t>LUCIANO GRIGI</w:t>
      </w:r>
      <w:r w:rsidR="007C2570">
        <w:rPr>
          <w:rFonts w:ascii="Times New Roman" w:hAnsi="Times New Roman" w:cs="Times New Roman"/>
          <w:sz w:val="24"/>
          <w:szCs w:val="24"/>
        </w:rPr>
        <w:t xml:space="preserve"> </w:t>
      </w:r>
      <w:r w:rsidRPr="009B4AE1">
        <w:rPr>
          <w:rFonts w:ascii="Times New Roman" w:hAnsi="Times New Roman" w:cs="Times New Roman"/>
          <w:sz w:val="24"/>
          <w:szCs w:val="24"/>
        </w:rPr>
        <w:t>nato a BASTIA UMBRA</w:t>
      </w:r>
      <w:r w:rsidR="009C5A6A" w:rsidRPr="009B4AE1">
        <w:rPr>
          <w:rFonts w:ascii="Times New Roman" w:hAnsi="Times New Roman" w:cs="Times New Roman"/>
          <w:sz w:val="24"/>
          <w:szCs w:val="24"/>
        </w:rPr>
        <w:t xml:space="preserve"> (</w:t>
      </w:r>
      <w:r w:rsidRPr="009B4AE1">
        <w:rPr>
          <w:rFonts w:ascii="Times New Roman" w:hAnsi="Times New Roman" w:cs="Times New Roman"/>
          <w:sz w:val="24"/>
          <w:szCs w:val="24"/>
        </w:rPr>
        <w:t>PG</w:t>
      </w:r>
      <w:r w:rsidR="009C5A6A" w:rsidRPr="009B4AE1">
        <w:rPr>
          <w:rFonts w:ascii="Times New Roman" w:hAnsi="Times New Roman" w:cs="Times New Roman"/>
          <w:sz w:val="24"/>
          <w:szCs w:val="24"/>
        </w:rPr>
        <w:t>) il</w:t>
      </w:r>
      <w:r w:rsidRPr="009B4AE1">
        <w:rPr>
          <w:rFonts w:ascii="Times New Roman" w:hAnsi="Times New Roman" w:cs="Times New Roman"/>
          <w:sz w:val="24"/>
          <w:szCs w:val="24"/>
        </w:rPr>
        <w:t xml:space="preserve"> 08.02.1957</w:t>
      </w:r>
      <w:r w:rsidR="009C5A6A" w:rsidRPr="009B4AE1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9B4AE1">
        <w:rPr>
          <w:rFonts w:ascii="Times New Roman" w:hAnsi="Times New Roman" w:cs="Times New Roman"/>
          <w:sz w:val="24"/>
          <w:szCs w:val="24"/>
        </w:rPr>
        <w:t>BASTIA UMBRA</w:t>
      </w:r>
      <w:r w:rsidR="009C5A6A" w:rsidRPr="009B4AE1">
        <w:rPr>
          <w:rFonts w:ascii="Times New Roman" w:hAnsi="Times New Roman" w:cs="Times New Roman"/>
          <w:sz w:val="24"/>
          <w:szCs w:val="24"/>
        </w:rPr>
        <w:t xml:space="preserve"> ( </w:t>
      </w:r>
      <w:r w:rsidRPr="009B4AE1">
        <w:rPr>
          <w:rFonts w:ascii="Times New Roman" w:hAnsi="Times New Roman" w:cs="Times New Roman"/>
          <w:sz w:val="24"/>
          <w:szCs w:val="24"/>
        </w:rPr>
        <w:t>PG</w:t>
      </w:r>
      <w:r w:rsidR="009C5A6A" w:rsidRPr="009B4AE1">
        <w:rPr>
          <w:rFonts w:ascii="Times New Roman" w:hAnsi="Times New Roman" w:cs="Times New Roman"/>
          <w:sz w:val="24"/>
          <w:szCs w:val="24"/>
        </w:rPr>
        <w:t xml:space="preserve">) CAP </w:t>
      </w:r>
      <w:r w:rsidRPr="009B4AE1">
        <w:rPr>
          <w:rFonts w:ascii="Times New Roman" w:hAnsi="Times New Roman" w:cs="Times New Roman"/>
          <w:sz w:val="24"/>
          <w:szCs w:val="24"/>
        </w:rPr>
        <w:t>06083</w:t>
      </w:r>
      <w:r w:rsidR="007C2570">
        <w:rPr>
          <w:rFonts w:ascii="Times New Roman" w:hAnsi="Times New Roman" w:cs="Times New Roman"/>
          <w:sz w:val="24"/>
          <w:szCs w:val="24"/>
        </w:rPr>
        <w:t xml:space="preserve"> </w:t>
      </w:r>
      <w:r w:rsidRPr="009B4AE1">
        <w:rPr>
          <w:rFonts w:ascii="Times New Roman" w:hAnsi="Times New Roman" w:cs="Times New Roman"/>
          <w:sz w:val="24"/>
          <w:szCs w:val="24"/>
        </w:rPr>
        <w:t>in Via CESARE FANI 9</w:t>
      </w:r>
    </w:p>
    <w:p w14:paraId="2098B594" w14:textId="651D15A1" w:rsidR="009C5A6A" w:rsidRPr="009B4AE1" w:rsidRDefault="009C5A6A" w:rsidP="009C5A6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AE1">
        <w:rPr>
          <w:rFonts w:ascii="Times New Roman" w:hAnsi="Times New Roman" w:cs="Times New Roman"/>
          <w:b/>
          <w:sz w:val="24"/>
          <w:szCs w:val="24"/>
        </w:rPr>
        <w:t>In qualità di legale rappresentante del Gruppo Operativo denominato:</w:t>
      </w:r>
    </w:p>
    <w:p w14:paraId="092702BA" w14:textId="03BBC110" w:rsidR="009C5A6A" w:rsidRPr="009B4AE1" w:rsidRDefault="009B4AE1" w:rsidP="007C2570">
      <w:pPr>
        <w:pStyle w:val="Corpotesto"/>
        <w:spacing w:line="360" w:lineRule="auto"/>
        <w:ind w:left="0" w:firstLine="0"/>
        <w:rPr>
          <w:rFonts w:cs="Times New Roman"/>
        </w:rPr>
      </w:pPr>
      <w:r w:rsidRPr="009B4AE1">
        <w:rPr>
          <w:rFonts w:cs="Times New Roman"/>
        </w:rPr>
        <w:t>NUOVI ALIMENTI di ORIGINE ANIMALE</w:t>
      </w:r>
      <w:r w:rsidR="007C2570">
        <w:rPr>
          <w:rFonts w:cs="Times New Roman"/>
        </w:rPr>
        <w:t xml:space="preserve"> </w:t>
      </w:r>
      <w:r w:rsidR="009C5A6A" w:rsidRPr="009B4AE1">
        <w:rPr>
          <w:rFonts w:cs="Times New Roman"/>
        </w:rPr>
        <w:t xml:space="preserve">Con </w:t>
      </w:r>
      <w:proofErr w:type="spellStart"/>
      <w:r w:rsidR="009C5A6A" w:rsidRPr="009B4AE1">
        <w:rPr>
          <w:rFonts w:cs="Times New Roman"/>
        </w:rPr>
        <w:t>sede</w:t>
      </w:r>
      <w:proofErr w:type="spellEnd"/>
      <w:r w:rsidR="00B161BC">
        <w:rPr>
          <w:rFonts w:cs="Times New Roman"/>
        </w:rPr>
        <w:t xml:space="preserve"> </w:t>
      </w:r>
      <w:r w:rsidR="009C5A6A" w:rsidRPr="009B4AE1">
        <w:rPr>
          <w:rFonts w:cs="Times New Roman"/>
        </w:rPr>
        <w:t xml:space="preserve"> </w:t>
      </w:r>
      <w:proofErr w:type="spellStart"/>
      <w:r w:rsidR="009C5A6A" w:rsidRPr="009B4AE1">
        <w:rPr>
          <w:rFonts w:cs="Times New Roman"/>
        </w:rPr>
        <w:t>legale</w:t>
      </w:r>
      <w:proofErr w:type="spellEnd"/>
      <w:r w:rsidR="009C5A6A" w:rsidRPr="009B4AE1">
        <w:rPr>
          <w:rFonts w:cs="Times New Roman"/>
        </w:rPr>
        <w:t xml:space="preserve"> in: </w:t>
      </w:r>
      <w:r w:rsidRPr="009B4AE1">
        <w:rPr>
          <w:rFonts w:cs="Times New Roman"/>
        </w:rPr>
        <w:t xml:space="preserve">BASTIA UMBRA  </w:t>
      </w:r>
      <w:r w:rsidR="009C5A6A" w:rsidRPr="009B4AE1">
        <w:rPr>
          <w:rFonts w:cs="Times New Roman"/>
        </w:rPr>
        <w:t>(</w:t>
      </w:r>
      <w:r w:rsidRPr="009B4AE1">
        <w:rPr>
          <w:rFonts w:cs="Times New Roman"/>
        </w:rPr>
        <w:t>PG</w:t>
      </w:r>
      <w:r w:rsidR="009C5A6A" w:rsidRPr="009B4AE1">
        <w:rPr>
          <w:rFonts w:cs="Times New Roman"/>
        </w:rPr>
        <w:t>)</w:t>
      </w:r>
    </w:p>
    <w:p w14:paraId="38A0560A" w14:textId="37EB6026" w:rsidR="009C5A6A" w:rsidRPr="009B4AE1" w:rsidRDefault="009C5A6A" w:rsidP="009A1BB7">
      <w:pPr>
        <w:pStyle w:val="Corpotesto"/>
        <w:spacing w:before="120" w:line="360" w:lineRule="auto"/>
        <w:ind w:left="0" w:firstLine="0"/>
        <w:rPr>
          <w:rFonts w:cs="Times New Roman"/>
        </w:rPr>
      </w:pPr>
      <w:r w:rsidRPr="009B4AE1">
        <w:rPr>
          <w:rFonts w:cs="Times New Roman"/>
        </w:rPr>
        <w:t>Via.</w:t>
      </w:r>
      <w:r w:rsidR="009B4AE1" w:rsidRPr="009B4AE1">
        <w:rPr>
          <w:rFonts w:cs="Times New Roman"/>
        </w:rPr>
        <w:t xml:space="preserve"> ENRICO MATTEI </w:t>
      </w:r>
      <w:r w:rsidRPr="009B4AE1">
        <w:rPr>
          <w:rFonts w:cs="Times New Roman"/>
        </w:rPr>
        <w:t xml:space="preserve"> </w:t>
      </w:r>
      <w:r w:rsidR="009B4AE1" w:rsidRPr="009B4AE1">
        <w:rPr>
          <w:rFonts w:cs="Times New Roman"/>
        </w:rPr>
        <w:t xml:space="preserve">n. 38  </w:t>
      </w:r>
      <w:r w:rsidRPr="009B4AE1">
        <w:rPr>
          <w:rFonts w:cs="Times New Roman"/>
        </w:rPr>
        <w:t>CAP</w:t>
      </w:r>
      <w:r w:rsidR="009B4AE1" w:rsidRPr="009B4AE1">
        <w:rPr>
          <w:rFonts w:cs="Times New Roman"/>
        </w:rPr>
        <w:t xml:space="preserve">  </w:t>
      </w:r>
      <w:r w:rsidRPr="009B4AE1">
        <w:rPr>
          <w:rFonts w:cs="Times New Roman"/>
        </w:rPr>
        <w:t xml:space="preserve"> </w:t>
      </w:r>
      <w:r w:rsidR="009B4AE1" w:rsidRPr="009B4AE1">
        <w:rPr>
          <w:rFonts w:cs="Times New Roman"/>
        </w:rPr>
        <w:t xml:space="preserve">06083 </w:t>
      </w:r>
    </w:p>
    <w:p w14:paraId="7A118782" w14:textId="2400F787" w:rsidR="009C5A6A" w:rsidRPr="009B4AE1" w:rsidRDefault="009C5A6A" w:rsidP="009A1BB7">
      <w:pPr>
        <w:pStyle w:val="Corpotesto"/>
        <w:spacing w:before="120" w:line="360" w:lineRule="auto"/>
        <w:ind w:left="0" w:firstLine="0"/>
        <w:rPr>
          <w:rFonts w:cs="Times New Roman"/>
        </w:rPr>
      </w:pPr>
      <w:proofErr w:type="spellStart"/>
      <w:r w:rsidRPr="009B4AE1">
        <w:rPr>
          <w:rFonts w:cs="Times New Roman"/>
        </w:rPr>
        <w:t>Codice</w:t>
      </w:r>
      <w:proofErr w:type="spellEnd"/>
      <w:r w:rsidRPr="009B4AE1">
        <w:rPr>
          <w:rFonts w:cs="Times New Roman"/>
        </w:rPr>
        <w:t xml:space="preserve"> </w:t>
      </w:r>
      <w:proofErr w:type="spellStart"/>
      <w:r w:rsidRPr="009B4AE1">
        <w:rPr>
          <w:rFonts w:cs="Times New Roman"/>
        </w:rPr>
        <w:t>fiscale</w:t>
      </w:r>
      <w:proofErr w:type="spellEnd"/>
      <w:r w:rsidRPr="009B4AE1">
        <w:rPr>
          <w:rFonts w:cs="Times New Roman"/>
        </w:rPr>
        <w:t xml:space="preserve">/P.IVA: </w:t>
      </w:r>
      <w:r w:rsidR="009B4AE1" w:rsidRPr="009B4AE1">
        <w:rPr>
          <w:rFonts w:cs="Times New Roman"/>
        </w:rPr>
        <w:t xml:space="preserve">03610170544 </w:t>
      </w:r>
      <w:r w:rsidRPr="009B4AE1">
        <w:rPr>
          <w:rFonts w:cs="Times New Roman"/>
        </w:rPr>
        <w:t xml:space="preserve"> PEC </w:t>
      </w:r>
      <w:r w:rsidR="009B4AE1" w:rsidRPr="009B4AE1">
        <w:rPr>
          <w:rFonts w:cs="Times New Roman"/>
        </w:rPr>
        <w:t>nuovialimentiorigineanimale@pec.agritel.it</w:t>
      </w:r>
    </w:p>
    <w:p w14:paraId="16D69D07" w14:textId="3BA81A5C" w:rsidR="009C5A6A" w:rsidRPr="009B4AE1" w:rsidRDefault="009B4AE1" w:rsidP="00F8310A">
      <w:pPr>
        <w:pStyle w:val="Corpotesto"/>
        <w:spacing w:before="120" w:line="360" w:lineRule="auto"/>
        <w:ind w:left="0" w:firstLine="0"/>
        <w:rPr>
          <w:rFonts w:cs="Times New Roman"/>
        </w:rPr>
      </w:pPr>
      <w:proofErr w:type="spellStart"/>
      <w:r w:rsidRPr="009B4AE1">
        <w:rPr>
          <w:rFonts w:cs="Times New Roman"/>
        </w:rPr>
        <w:t>Telefono</w:t>
      </w:r>
      <w:proofErr w:type="spellEnd"/>
      <w:r w:rsidRPr="009B4AE1">
        <w:rPr>
          <w:rFonts w:cs="Times New Roman"/>
        </w:rPr>
        <w:t xml:space="preserve">  339.1568422</w:t>
      </w:r>
      <w:r>
        <w:rPr>
          <w:rFonts w:cs="Times New Roman"/>
        </w:rPr>
        <w:t xml:space="preserve"> </w:t>
      </w:r>
      <w:r w:rsidRPr="009B4AE1">
        <w:rPr>
          <w:rFonts w:cs="Times New Roman"/>
        </w:rPr>
        <w:t xml:space="preserve"> – 075.8011560  Fax  075. 8011044</w:t>
      </w:r>
    </w:p>
    <w:p w14:paraId="173685B6" w14:textId="77777777" w:rsidR="009A1BB7" w:rsidRPr="009B4AE1" w:rsidRDefault="009C5A6A" w:rsidP="009C5A6A">
      <w:pPr>
        <w:pStyle w:val="Corpotesto"/>
        <w:spacing w:before="120"/>
        <w:ind w:left="0" w:firstLine="0"/>
        <w:rPr>
          <w:rFonts w:cs="Times New Roman"/>
          <w:b/>
          <w:bCs/>
        </w:rPr>
      </w:pPr>
      <w:r w:rsidRPr="009B4AE1">
        <w:rPr>
          <w:rFonts w:cs="Times New Roman"/>
          <w:b/>
          <w:bCs/>
        </w:rPr>
        <w:t>ACRONIMO PROGETTO:</w:t>
      </w:r>
    </w:p>
    <w:p w14:paraId="58132E75" w14:textId="4A8F3ED4" w:rsidR="009A1BB7" w:rsidRPr="00F8310A" w:rsidRDefault="00F8310A" w:rsidP="00F8310A">
      <w:pPr>
        <w:pStyle w:val="Corpotesto"/>
        <w:spacing w:before="120" w:line="480" w:lineRule="auto"/>
        <w:ind w:left="0" w:firstLine="0"/>
        <w:rPr>
          <w:rFonts w:cs="Times New Roman"/>
        </w:rPr>
      </w:pPr>
      <w:r w:rsidRPr="00F8310A">
        <w:rPr>
          <w:rFonts w:cs="Times New Roman"/>
        </w:rPr>
        <w:t>“</w:t>
      </w:r>
      <w:proofErr w:type="spellStart"/>
      <w:r w:rsidR="009B4AE1" w:rsidRPr="00F8310A">
        <w:rPr>
          <w:rFonts w:cs="Times New Roman"/>
        </w:rPr>
        <w:t>N</w:t>
      </w:r>
      <w:r w:rsidR="00EB2A62">
        <w:rPr>
          <w:rFonts w:cs="Times New Roman"/>
        </w:rPr>
        <w:t>uovi</w:t>
      </w:r>
      <w:proofErr w:type="spellEnd"/>
      <w:r w:rsidR="00EB2A62">
        <w:rPr>
          <w:rFonts w:cs="Times New Roman"/>
        </w:rPr>
        <w:t xml:space="preserve"> </w:t>
      </w:r>
      <w:proofErr w:type="spellStart"/>
      <w:r w:rsidR="00EB2A62">
        <w:rPr>
          <w:rFonts w:cs="Times New Roman"/>
        </w:rPr>
        <w:t>Alimenti</w:t>
      </w:r>
      <w:proofErr w:type="spellEnd"/>
      <w:r w:rsidRPr="00F8310A">
        <w:rPr>
          <w:rFonts w:cs="Times New Roman"/>
        </w:rPr>
        <w:t>”</w:t>
      </w:r>
    </w:p>
    <w:p w14:paraId="34E6F4E7" w14:textId="1211459C" w:rsidR="004B33AA" w:rsidRPr="00F8310A" w:rsidRDefault="009C5A6A" w:rsidP="00F8310A">
      <w:pPr>
        <w:pStyle w:val="Corpotesto"/>
        <w:spacing w:before="120" w:line="480" w:lineRule="auto"/>
        <w:ind w:left="0" w:firstLine="0"/>
        <w:rPr>
          <w:rFonts w:cs="Times New Roman"/>
        </w:rPr>
      </w:pPr>
      <w:r w:rsidRPr="009B4AE1">
        <w:rPr>
          <w:rFonts w:cs="Times New Roman"/>
          <w:b/>
          <w:bCs/>
        </w:rPr>
        <w:t>TITOLO DEL PROGETTO</w:t>
      </w:r>
      <w:r w:rsidR="009A1BB7" w:rsidRPr="009B4AE1">
        <w:rPr>
          <w:rFonts w:cs="Times New Roman"/>
          <w:b/>
          <w:bCs/>
        </w:rPr>
        <w:t>:</w:t>
      </w:r>
      <w:r w:rsidR="009A1BB7" w:rsidRPr="009B4AE1">
        <w:rPr>
          <w:rFonts w:cs="Times New Roman"/>
        </w:rPr>
        <w:t xml:space="preserve"> </w:t>
      </w:r>
      <w:r w:rsidR="00F8310A">
        <w:rPr>
          <w:rFonts w:cs="Times New Roman"/>
        </w:rPr>
        <w:t xml:space="preserve"> </w:t>
      </w:r>
      <w:r w:rsidR="00F8310A" w:rsidRPr="00F8310A">
        <w:rPr>
          <w:rFonts w:cs="Times New Roman"/>
        </w:rPr>
        <w:t>“</w:t>
      </w:r>
      <w:proofErr w:type="spellStart"/>
      <w:r w:rsidR="009B4AE1" w:rsidRPr="00F8310A">
        <w:rPr>
          <w:rFonts w:cs="Times New Roman"/>
        </w:rPr>
        <w:t>Dalla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tradizione</w:t>
      </w:r>
      <w:proofErr w:type="spellEnd"/>
      <w:r w:rsidR="009B4AE1" w:rsidRPr="00F8310A">
        <w:rPr>
          <w:rFonts w:cs="Times New Roman"/>
        </w:rPr>
        <w:t xml:space="preserve"> Umbra </w:t>
      </w:r>
      <w:proofErr w:type="spellStart"/>
      <w:r w:rsidR="009B4AE1" w:rsidRPr="00F8310A">
        <w:rPr>
          <w:rFonts w:cs="Times New Roman"/>
        </w:rPr>
        <w:t>nuovi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alimenti</w:t>
      </w:r>
      <w:proofErr w:type="spellEnd"/>
      <w:r w:rsidR="009B4AE1" w:rsidRPr="00F8310A">
        <w:rPr>
          <w:rFonts w:cs="Times New Roman"/>
        </w:rPr>
        <w:t xml:space="preserve"> di </w:t>
      </w:r>
      <w:proofErr w:type="spellStart"/>
      <w:r w:rsidR="009B4AE1" w:rsidRPr="00F8310A">
        <w:rPr>
          <w:rFonts w:cs="Times New Roman"/>
        </w:rPr>
        <w:t>origine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animale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ricchi</w:t>
      </w:r>
      <w:proofErr w:type="spellEnd"/>
      <w:r w:rsidR="009B4AE1" w:rsidRPr="00F8310A">
        <w:rPr>
          <w:rFonts w:cs="Times New Roman"/>
        </w:rPr>
        <w:t xml:space="preserve"> in </w:t>
      </w:r>
      <w:proofErr w:type="spellStart"/>
      <w:r w:rsidR="009B4AE1" w:rsidRPr="00F8310A">
        <w:rPr>
          <w:rFonts w:cs="Times New Roman"/>
        </w:rPr>
        <w:t>molecole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bioattive</w:t>
      </w:r>
      <w:proofErr w:type="spellEnd"/>
      <w:r w:rsidR="009B4AE1" w:rsidRPr="00F8310A">
        <w:rPr>
          <w:rFonts w:cs="Times New Roman"/>
        </w:rPr>
        <w:t xml:space="preserve"> per </w:t>
      </w:r>
      <w:proofErr w:type="spellStart"/>
      <w:r w:rsidR="009B4AE1" w:rsidRPr="00F8310A">
        <w:rPr>
          <w:rFonts w:cs="Times New Roman"/>
        </w:rPr>
        <w:t>migliori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caratteristiche</w:t>
      </w:r>
      <w:proofErr w:type="spellEnd"/>
      <w:r w:rsidR="009B4AE1" w:rsidRPr="00F8310A">
        <w:rPr>
          <w:rFonts w:cs="Times New Roman"/>
        </w:rPr>
        <w:t xml:space="preserve"> di  </w:t>
      </w:r>
      <w:proofErr w:type="spellStart"/>
      <w:r w:rsidR="009B4AE1" w:rsidRPr="00F8310A">
        <w:rPr>
          <w:rFonts w:cs="Times New Roman"/>
        </w:rPr>
        <w:t>sicurezza</w:t>
      </w:r>
      <w:proofErr w:type="spellEnd"/>
      <w:r w:rsidR="009B4AE1" w:rsidRPr="00F8310A">
        <w:rPr>
          <w:rFonts w:cs="Times New Roman"/>
        </w:rPr>
        <w:t xml:space="preserve"> e </w:t>
      </w:r>
      <w:proofErr w:type="spellStart"/>
      <w:r w:rsidR="009B4AE1" w:rsidRPr="00F8310A">
        <w:rPr>
          <w:rFonts w:cs="Times New Roman"/>
        </w:rPr>
        <w:t>qualità</w:t>
      </w:r>
      <w:proofErr w:type="spellEnd"/>
      <w:r w:rsidR="009B4AE1" w:rsidRPr="00F8310A">
        <w:rPr>
          <w:rFonts w:cs="Times New Roman"/>
        </w:rPr>
        <w:t xml:space="preserve"> </w:t>
      </w:r>
      <w:proofErr w:type="spellStart"/>
      <w:r w:rsidR="009B4AE1" w:rsidRPr="00F8310A">
        <w:rPr>
          <w:rFonts w:cs="Times New Roman"/>
        </w:rPr>
        <w:t>salutistica</w:t>
      </w:r>
      <w:proofErr w:type="spellEnd"/>
      <w:r w:rsidR="00F8310A" w:rsidRPr="00F8310A">
        <w:rPr>
          <w:rFonts w:cs="Times New Roman"/>
        </w:rPr>
        <w:t>”</w:t>
      </w:r>
    </w:p>
    <w:p w14:paraId="1F5F05F0" w14:textId="0B6795EC" w:rsidR="004B33AA" w:rsidRPr="004B33AA" w:rsidRDefault="004B33AA">
      <w:pPr>
        <w:rPr>
          <w:b/>
          <w:bCs/>
        </w:rPr>
      </w:pPr>
      <w:r w:rsidRPr="004B33AA">
        <w:rPr>
          <w:b/>
          <w:bCs/>
        </w:rPr>
        <w:t>SINTESI ATTIVITÀ SVOLTE (</w:t>
      </w:r>
      <w:r w:rsidRPr="004B33AA">
        <w:rPr>
          <w:rFonts w:eastAsia="Times New Roman"/>
          <w:b/>
          <w:bCs/>
        </w:rPr>
        <w:t>Stato di avanzamento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8"/>
      </w:tblGrid>
      <w:tr w:rsidR="00191162" w14:paraId="3EA70C99" w14:textId="77777777" w:rsidTr="00C94559">
        <w:trPr>
          <w:trHeight w:val="1275"/>
        </w:trPr>
        <w:tc>
          <w:tcPr>
            <w:tcW w:w="9598" w:type="dxa"/>
          </w:tcPr>
          <w:p w14:paraId="7FD27147" w14:textId="5BF3C4F1" w:rsidR="00D8569E" w:rsidRPr="00AB166B" w:rsidRDefault="00D8569E" w:rsidP="00D8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3175167"/>
            <w:r w:rsidRPr="00AB166B">
              <w:rPr>
                <w:rFonts w:ascii="Times New Roman" w:hAnsi="Times New Roman" w:cs="Times New Roman"/>
                <w:sz w:val="24"/>
                <w:szCs w:val="24"/>
              </w:rPr>
              <w:t>Dopo aver individuato le condizioni aziendali di lavoro idonee alla raccolta di acque di vegetazione provenienti dal processo di estrazione delle olive ed aver organizzato i cantieri di lavoro relativi, si è proceduto all’estrazione delle sostanze fenoliche da acque di vegetazione mediante processo di filtrazione su membrana, loro purificazione, caratterizzazione analitica della frazione fenolica e successiva fase di stabilizzazione mediante tecnologia di spray-</w:t>
            </w:r>
            <w:proofErr w:type="spellStart"/>
            <w:r w:rsidRPr="00AB166B">
              <w:rPr>
                <w:rFonts w:ascii="Times New Roman" w:hAnsi="Times New Roman" w:cs="Times New Roman"/>
                <w:sz w:val="24"/>
                <w:szCs w:val="24"/>
              </w:rPr>
              <w:t>drying</w:t>
            </w:r>
            <w:proofErr w:type="spellEnd"/>
            <w:r w:rsidRPr="00AB166B">
              <w:rPr>
                <w:rFonts w:ascii="Times New Roman" w:hAnsi="Times New Roman" w:cs="Times New Roman"/>
                <w:sz w:val="24"/>
                <w:szCs w:val="24"/>
              </w:rPr>
              <w:t>. L’intero processo ha così permesso di ottenere differenti formulati, estratti e polveri da utilizzare come ingredienti bioattivi per alimentazione umana e per la produzione zootecnica.</w:t>
            </w:r>
          </w:p>
          <w:p w14:paraId="4750B5A4" w14:textId="7D26CB14" w:rsidR="00D8569E" w:rsidRPr="00AB166B" w:rsidRDefault="00D8569E" w:rsidP="00D8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B">
              <w:rPr>
                <w:rFonts w:ascii="Times New Roman" w:hAnsi="Times New Roman" w:cs="Times New Roman"/>
                <w:sz w:val="24"/>
                <w:szCs w:val="24"/>
              </w:rPr>
              <w:t xml:space="preserve">Su alcuni dei formulati fenolici ottenuti è stata sviluppata ed eseguita una caratterizzazione analitica di differente natura, chimica e biologica.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Sono state effettuate tutte le valutazioni per la stabilità e  le proprietà biologiche delle acque.</w:t>
            </w:r>
          </w:p>
          <w:p w14:paraId="40C220A6" w14:textId="650715F4" w:rsidR="00D8569E" w:rsidRDefault="00D8569E" w:rsidP="00D8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B">
              <w:rPr>
                <w:rFonts w:ascii="Times New Roman" w:hAnsi="Times New Roman" w:cs="Times New Roman"/>
                <w:sz w:val="24"/>
                <w:szCs w:val="24"/>
              </w:rPr>
              <w:t xml:space="preserve">Sono state valutate le condizioni di lavorazione aziendali per lo sviluppo di protocolli per l’ottenimento di prodotti lattiero-caseari funzionali arricchiti di fenoli bioattivi da acque di vegetazione. </w:t>
            </w:r>
          </w:p>
          <w:p w14:paraId="7922EEEA" w14:textId="0B274021" w:rsidR="006E153D" w:rsidRDefault="006E153D" w:rsidP="00D8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Sono state effettuate </w:t>
            </w:r>
            <w:r w:rsidR="006E2971">
              <w:rPr>
                <w:rFonts w:ascii="Times New Roman" w:hAnsi="Times New Roman" w:cs="Times New Roman"/>
                <w:sz w:val="24"/>
                <w:szCs w:val="24"/>
              </w:rPr>
              <w:t xml:space="preserve">e sono in itinere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prove industriali di inserimento dell’essiccato bioattivo sui mangimi per le bovine da latte.</w:t>
            </w:r>
          </w:p>
          <w:p w14:paraId="65851C99" w14:textId="704B3C52" w:rsidR="00191162" w:rsidRDefault="006E153D" w:rsidP="00BE1C2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Sono </w:t>
            </w:r>
            <w:r w:rsidR="006E2971">
              <w:rPr>
                <w:rFonts w:ascii="Times New Roman" w:hAnsi="Times New Roman" w:cs="Times New Roman"/>
                <w:sz w:val="24"/>
                <w:szCs w:val="24"/>
              </w:rPr>
              <w:t>stat</w:t>
            </w:r>
            <w:r w:rsidR="001D7BA2">
              <w:rPr>
                <w:rFonts w:ascii="Times New Roman" w:hAnsi="Times New Roman" w:cs="Times New Roman"/>
                <w:sz w:val="24"/>
                <w:szCs w:val="24"/>
              </w:rPr>
              <w:t xml:space="preserve">e effettuate numerose </w:t>
            </w:r>
            <w:r w:rsidR="006E2971">
              <w:rPr>
                <w:rFonts w:ascii="Times New Roman" w:hAnsi="Times New Roman" w:cs="Times New Roman"/>
                <w:sz w:val="24"/>
                <w:szCs w:val="24"/>
              </w:rPr>
              <w:t>prove di appetibilità del concentrato fenolico</w:t>
            </w:r>
            <w:r w:rsidR="001D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971">
              <w:rPr>
                <w:rFonts w:ascii="Times New Roman" w:hAnsi="Times New Roman" w:cs="Times New Roman"/>
                <w:sz w:val="24"/>
                <w:szCs w:val="24"/>
              </w:rPr>
              <w:t xml:space="preserve">da parte delle bovine da latte. Sono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itinere le prove in vivo sul razionamento delle bovine da latte con mangimi arricchiti di estratto </w:t>
            </w:r>
            <w:r w:rsidRPr="007C2570">
              <w:rPr>
                <w:rFonts w:ascii="Times New Roman" w:hAnsi="Times New Roman" w:cs="Times New Roman"/>
                <w:sz w:val="24"/>
                <w:szCs w:val="24"/>
              </w:rPr>
              <w:t>fenolico.</w:t>
            </w:r>
            <w:r w:rsidR="006E2971" w:rsidRPr="007C2570">
              <w:rPr>
                <w:rFonts w:ascii="Times New Roman" w:hAnsi="Times New Roman" w:cs="Times New Roman"/>
                <w:sz w:val="24"/>
                <w:szCs w:val="24"/>
              </w:rPr>
              <w:t xml:space="preserve"> Sono </w:t>
            </w:r>
            <w:r w:rsidR="00BE1C29" w:rsidRPr="007C2570">
              <w:rPr>
                <w:rFonts w:ascii="Times New Roman" w:hAnsi="Times New Roman" w:cs="Times New Roman"/>
                <w:sz w:val="24"/>
                <w:szCs w:val="24"/>
              </w:rPr>
              <w:t xml:space="preserve">state effettuate e sono </w:t>
            </w:r>
            <w:r w:rsidR="006E2971" w:rsidRPr="007C2570">
              <w:rPr>
                <w:rFonts w:ascii="Times New Roman" w:hAnsi="Times New Roman" w:cs="Times New Roman"/>
                <w:sz w:val="24"/>
                <w:szCs w:val="24"/>
              </w:rPr>
              <w:t xml:space="preserve">in itinere le prove di </w:t>
            </w:r>
            <w:r w:rsidR="00BE1C29" w:rsidRPr="007C2570">
              <w:rPr>
                <w:rFonts w:ascii="Times New Roman" w:hAnsi="Times New Roman" w:cs="Times New Roman"/>
                <w:sz w:val="24"/>
                <w:szCs w:val="24"/>
              </w:rPr>
              <w:t xml:space="preserve">miscelazione dell’estratto nelle carni per la preparazione di hamburger e nelle prove di </w:t>
            </w:r>
            <w:proofErr w:type="spellStart"/>
            <w:r w:rsidR="00BE1C29" w:rsidRPr="007C2570">
              <w:rPr>
                <w:rFonts w:ascii="Times New Roman" w:hAnsi="Times New Roman" w:cs="Times New Roman"/>
                <w:sz w:val="24"/>
                <w:szCs w:val="24"/>
              </w:rPr>
              <w:t>shelf</w:t>
            </w:r>
            <w:proofErr w:type="spellEnd"/>
            <w:r w:rsidR="00BE1C29" w:rsidRPr="007C2570">
              <w:rPr>
                <w:rFonts w:ascii="Times New Roman" w:hAnsi="Times New Roman" w:cs="Times New Roman"/>
                <w:sz w:val="24"/>
                <w:szCs w:val="24"/>
              </w:rPr>
              <w:t>-life simulando le condizioni di confezionamento e distribuzione.</w:t>
            </w:r>
          </w:p>
        </w:tc>
      </w:tr>
    </w:tbl>
    <w:bookmarkEnd w:id="0"/>
    <w:p w14:paraId="553F4229" w14:textId="5AC09602" w:rsidR="004B33AA" w:rsidRDefault="00B61154">
      <w:r>
        <w:t xml:space="preserve">   </w:t>
      </w:r>
    </w:p>
    <w:p w14:paraId="1E5AD559" w14:textId="1FEF48E1" w:rsidR="004B33AA" w:rsidRPr="004B33AA" w:rsidRDefault="004B33AA">
      <w:pPr>
        <w:rPr>
          <w:b/>
          <w:bCs/>
        </w:rPr>
      </w:pPr>
      <w:r w:rsidRPr="004B33AA">
        <w:rPr>
          <w:b/>
          <w:bCs/>
        </w:rPr>
        <w:lastRenderedPageBreak/>
        <w:t>OBIETTIVI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8"/>
      </w:tblGrid>
      <w:tr w:rsidR="0088045F" w14:paraId="08324437" w14:textId="77777777" w:rsidTr="0088045F">
        <w:trPr>
          <w:trHeight w:val="2922"/>
        </w:trPr>
        <w:tc>
          <w:tcPr>
            <w:tcW w:w="9358" w:type="dxa"/>
          </w:tcPr>
          <w:p w14:paraId="4D8C4E44" w14:textId="1AEF9825" w:rsidR="00847A0A" w:rsidRDefault="00847A0A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0A">
              <w:rPr>
                <w:rFonts w:ascii="Times New Roman" w:hAnsi="Times New Roman" w:cs="Times New Roman"/>
                <w:sz w:val="24"/>
                <w:szCs w:val="24"/>
              </w:rPr>
              <w:t xml:space="preserve">Mediante le prove sperimentali “in vitro”, sono state messe in evidenza le proprietà salutistiche degli estratti di acqua di vegetazione, con particolare riferimento alla loro capacità </w:t>
            </w:r>
            <w:proofErr w:type="spellStart"/>
            <w:r w:rsidRPr="00847A0A">
              <w:rPr>
                <w:rFonts w:ascii="Times New Roman" w:hAnsi="Times New Roman" w:cs="Times New Roman"/>
                <w:sz w:val="24"/>
                <w:szCs w:val="24"/>
              </w:rPr>
              <w:t>chemiopreventiva</w:t>
            </w:r>
            <w:proofErr w:type="spellEnd"/>
            <w:r w:rsidRPr="00847A0A">
              <w:rPr>
                <w:rFonts w:ascii="Times New Roman" w:hAnsi="Times New Roman" w:cs="Times New Roman"/>
                <w:sz w:val="24"/>
                <w:szCs w:val="24"/>
              </w:rPr>
              <w:t>,  antiossidante e antitumorale.</w:t>
            </w:r>
          </w:p>
          <w:p w14:paraId="13447399" w14:textId="77777777" w:rsidR="006E153D" w:rsidRDefault="006E153D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541BA" w14:textId="77777777" w:rsidR="006E153D" w:rsidRDefault="006E153D" w:rsidP="006E153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3D">
              <w:rPr>
                <w:rFonts w:ascii="Times New Roman" w:hAnsi="Times New Roman" w:cs="Times New Roman"/>
                <w:sz w:val="24"/>
                <w:szCs w:val="24"/>
              </w:rPr>
              <w:t>Nella valutazione dell’attività biologica degli estratti fenolici nel modello in vitro (linee cellulari umane), nessuno degli estratti analizzati ha mostrato segni di tossicità alle concentrazioni testate rispetto ai controlli.</w:t>
            </w:r>
          </w:p>
          <w:p w14:paraId="5AAA7CC8" w14:textId="77777777" w:rsidR="001D7BA2" w:rsidRDefault="001D7BA2" w:rsidP="006E153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ED54" w14:textId="7927A513" w:rsidR="001D7BA2" w:rsidRPr="006E153D" w:rsidRDefault="001D7BA2" w:rsidP="006E153D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Mediante le prove di appetibilità sugli animali e le prove di industrializzazione del </w:t>
            </w:r>
            <w:r w:rsidR="00037F43">
              <w:rPr>
                <w:rFonts w:ascii="Times New Roman" w:hAnsi="Times New Roman" w:cs="Times New Roman"/>
                <w:sz w:val="24"/>
                <w:szCs w:val="24"/>
              </w:rPr>
              <w:t xml:space="preserve">mangime, è stato possibile addivenire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F4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tipologia di lavorazione del mangime </w:t>
            </w:r>
            <w:r w:rsidR="00037F4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F4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percentuale di concentrato fenolico da inserire.</w:t>
            </w:r>
          </w:p>
          <w:p w14:paraId="74AC957C" w14:textId="77777777" w:rsidR="00847A0A" w:rsidRPr="00847A0A" w:rsidRDefault="00847A0A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23BF" w14:textId="77777777" w:rsidR="006E153D" w:rsidRDefault="00847A0A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0A">
              <w:rPr>
                <w:rFonts w:ascii="Times New Roman" w:hAnsi="Times New Roman" w:cs="Times New Roman"/>
                <w:sz w:val="24"/>
                <w:szCs w:val="24"/>
              </w:rPr>
              <w:t>Nonostante le grandi difficoltà si è riusc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iti ad inviare importanti </w:t>
            </w:r>
            <w:r w:rsidRPr="00847A0A">
              <w:rPr>
                <w:rFonts w:ascii="Times New Roman" w:hAnsi="Times New Roman" w:cs="Times New Roman"/>
                <w:sz w:val="24"/>
                <w:szCs w:val="24"/>
              </w:rPr>
              <w:t>quantità di acque di vegetazione presso una azienda fuori regione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al fine di</w:t>
            </w:r>
            <w:r w:rsidRPr="00847A0A">
              <w:rPr>
                <w:rFonts w:ascii="Times New Roman" w:hAnsi="Times New Roman" w:cs="Times New Roman"/>
                <w:sz w:val="24"/>
                <w:szCs w:val="24"/>
              </w:rPr>
              <w:t xml:space="preserve"> ottenere l’essiccato da inserire nei mangimi destinati ad arricchire le razioni delle bovine da latte.</w:t>
            </w:r>
          </w:p>
          <w:p w14:paraId="24DFAB33" w14:textId="0B6F5B77" w:rsidR="00847A0A" w:rsidRDefault="00847A0A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EF705" w14:textId="5A2D37E4" w:rsidR="00847A0A" w:rsidRPr="00847A0A" w:rsidRDefault="00037F43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Sono stati ottenuti </w:t>
            </w:r>
            <w:r w:rsidR="00847A0A" w:rsidRPr="00847A0A">
              <w:rPr>
                <w:rFonts w:ascii="Times New Roman" w:hAnsi="Times New Roman" w:cs="Times New Roman"/>
                <w:sz w:val="24"/>
                <w:szCs w:val="24"/>
              </w:rPr>
              <w:t xml:space="preserve"> nuovi formulati ricchi di composti fenolici per la costituzione di ingredienti innovativi ad uso alimentare e zootecnico.</w:t>
            </w:r>
          </w:p>
          <w:p w14:paraId="1F573A6F" w14:textId="77777777" w:rsidR="00847A0A" w:rsidRPr="00847A0A" w:rsidRDefault="00847A0A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FA5A" w14:textId="77777777" w:rsidR="00847A0A" w:rsidRDefault="00847A0A" w:rsidP="0084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825E" w14:textId="2E332014" w:rsidR="0088045F" w:rsidRDefault="001D7BA2" w:rsidP="006E153D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risultati</w:t>
            </w:r>
            <w:r w:rsidR="00037F43">
              <w:rPr>
                <w:rFonts w:ascii="Times New Roman" w:hAnsi="Times New Roman" w:cs="Times New Roman"/>
                <w:sz w:val="24"/>
                <w:szCs w:val="24"/>
              </w:rPr>
              <w:t xml:space="preserve"> ottenuti sino a questo momento</w:t>
            </w:r>
            <w:r w:rsidR="00847A0A" w:rsidRPr="00AB166B">
              <w:rPr>
                <w:rFonts w:ascii="Times New Roman" w:hAnsi="Times New Roman" w:cs="Times New Roman"/>
                <w:sz w:val="24"/>
                <w:szCs w:val="24"/>
              </w:rPr>
              <w:t xml:space="preserve"> hanno dimostrato effetti benefici per la salute umana</w:t>
            </w:r>
            <w:r w:rsidR="006E1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C51DD1" w14:textId="4B15C446" w:rsidR="004B33AA" w:rsidRDefault="004B33AA"/>
    <w:p w14:paraId="5CBD36C3" w14:textId="77777777" w:rsidR="000831AB" w:rsidRDefault="000831AB"/>
    <w:p w14:paraId="61EABDB7" w14:textId="77777777" w:rsidR="000831AB" w:rsidRDefault="000831AB"/>
    <w:p w14:paraId="6B285461" w14:textId="248C76D2" w:rsidR="004B33AA" w:rsidRPr="004B33AA" w:rsidRDefault="004B33AA" w:rsidP="004B33AA">
      <w:pPr>
        <w:rPr>
          <w:rFonts w:eastAsia="Times New Roman"/>
          <w:b/>
          <w:bCs/>
        </w:rPr>
      </w:pPr>
      <w:r w:rsidRPr="004B33AA">
        <w:rPr>
          <w:rFonts w:eastAsia="Times New Roman"/>
          <w:b/>
          <w:bCs/>
        </w:rPr>
        <w:t>N.3 PAROLE CHIAVE IDENTIFICATIVE DEL PROGETTO DI INNOVAZIONE</w:t>
      </w:r>
    </w:p>
    <w:p w14:paraId="3BB72843" w14:textId="63C6E880" w:rsidR="004B33AA" w:rsidRDefault="00A259BC" w:rsidP="004B33AA">
      <w:pPr>
        <w:rPr>
          <w:rFonts w:eastAsia="Times New Roman"/>
        </w:rPr>
      </w:pPr>
      <w:r>
        <w:rPr>
          <w:rFonts w:eastAsia="Times New Roman"/>
        </w:rPr>
        <w:t xml:space="preserve">1.  </w:t>
      </w:r>
      <w:proofErr w:type="spellStart"/>
      <w:r w:rsidR="00B161BC">
        <w:rPr>
          <w:rFonts w:eastAsia="Times New Roman"/>
        </w:rPr>
        <w:t>Biofenoli</w:t>
      </w:r>
      <w:proofErr w:type="spellEnd"/>
    </w:p>
    <w:p w14:paraId="6ED8E63C" w14:textId="593C920C" w:rsidR="004B33AA" w:rsidRDefault="004B33AA" w:rsidP="004B33AA">
      <w:pPr>
        <w:rPr>
          <w:rFonts w:eastAsia="Times New Roman"/>
        </w:rPr>
      </w:pPr>
      <w:r>
        <w:rPr>
          <w:rFonts w:eastAsia="Times New Roman"/>
        </w:rPr>
        <w:t xml:space="preserve">2. </w:t>
      </w:r>
      <w:r w:rsidR="00A259BC">
        <w:rPr>
          <w:rFonts w:eastAsia="Times New Roman"/>
        </w:rPr>
        <w:t xml:space="preserve"> </w:t>
      </w:r>
      <w:r w:rsidR="00B161BC">
        <w:rPr>
          <w:rFonts w:eastAsia="Times New Roman"/>
        </w:rPr>
        <w:t>Formulati</w:t>
      </w:r>
    </w:p>
    <w:p w14:paraId="5AF007DF" w14:textId="6A23CFBC" w:rsidR="004B33AA" w:rsidRDefault="004B33AA" w:rsidP="004B33AA">
      <w:pPr>
        <w:rPr>
          <w:rFonts w:eastAsia="Times New Roman"/>
        </w:rPr>
      </w:pPr>
      <w:r>
        <w:rPr>
          <w:rFonts w:eastAsia="Times New Roman"/>
        </w:rPr>
        <w:t xml:space="preserve">3. </w:t>
      </w:r>
      <w:r w:rsidR="00A259BC">
        <w:rPr>
          <w:rFonts w:eastAsia="Times New Roman"/>
        </w:rPr>
        <w:t xml:space="preserve"> </w:t>
      </w:r>
      <w:r w:rsidR="00B161BC">
        <w:rPr>
          <w:rFonts w:eastAsia="Times New Roman"/>
        </w:rPr>
        <w:t>Salute</w:t>
      </w:r>
    </w:p>
    <w:p w14:paraId="1D179A1B" w14:textId="77777777" w:rsidR="004B33AA" w:rsidRDefault="004B33AA"/>
    <w:p w14:paraId="4313F340" w14:textId="6F67B623" w:rsidR="004B33AA" w:rsidRDefault="004B33AA"/>
    <w:p w14:paraId="057CFE62" w14:textId="77777777" w:rsidR="000831AB" w:rsidRDefault="000831AB"/>
    <w:p w14:paraId="2737B478" w14:textId="77777777" w:rsidR="000831AB" w:rsidRDefault="000831AB"/>
    <w:p w14:paraId="1F132248" w14:textId="77777777" w:rsidR="000831AB" w:rsidRDefault="000831AB"/>
    <w:p w14:paraId="3C16F0F5" w14:textId="77777777" w:rsidR="000831AB" w:rsidRDefault="000831AB"/>
    <w:p w14:paraId="5726C7CF" w14:textId="77777777" w:rsidR="000831AB" w:rsidRDefault="000831AB"/>
    <w:p w14:paraId="05CC441E" w14:textId="77777777" w:rsidR="000831AB" w:rsidRDefault="000831AB"/>
    <w:p w14:paraId="085DE64E" w14:textId="77777777" w:rsidR="000831AB" w:rsidRDefault="000831AB"/>
    <w:p w14:paraId="1558E2AE" w14:textId="77777777" w:rsidR="000831AB" w:rsidRDefault="000831AB"/>
    <w:p w14:paraId="0DFCE45D" w14:textId="77777777" w:rsidR="000831AB" w:rsidRDefault="000831AB"/>
    <w:p w14:paraId="39D16B46" w14:textId="77777777" w:rsidR="000831AB" w:rsidRDefault="000831AB"/>
    <w:p w14:paraId="78C35F63" w14:textId="6C62DCF0" w:rsidR="004B33AA" w:rsidRDefault="006D526C">
      <w:pPr>
        <w:rPr>
          <w:b/>
          <w:bCs/>
        </w:rPr>
      </w:pPr>
      <w:r>
        <w:rPr>
          <w:b/>
          <w:bCs/>
        </w:rPr>
        <w:t xml:space="preserve">N. 2 </w:t>
      </w:r>
      <w:r w:rsidR="004B33AA" w:rsidRPr="004B33AA">
        <w:rPr>
          <w:b/>
          <w:bCs/>
        </w:rPr>
        <w:t xml:space="preserve"> IMMAGINI/FOTO EVOCATIVE</w:t>
      </w:r>
    </w:p>
    <w:p w14:paraId="12BB4E66" w14:textId="04574DDE" w:rsidR="0094147A" w:rsidRDefault="0094147A" w:rsidP="005137DA">
      <w:pPr>
        <w:jc w:val="both"/>
        <w:rPr>
          <w:b/>
          <w:bCs/>
          <w:noProof/>
          <w:lang w:eastAsia="it-IT"/>
        </w:rPr>
      </w:pPr>
    </w:p>
    <w:p w14:paraId="2452F001" w14:textId="77777777" w:rsidR="005137DA" w:rsidRDefault="005137DA" w:rsidP="005137DA">
      <w:pPr>
        <w:jc w:val="both"/>
        <w:rPr>
          <w:b/>
          <w:bCs/>
          <w:noProof/>
          <w:lang w:eastAsia="it-IT"/>
        </w:rPr>
      </w:pPr>
    </w:p>
    <w:p w14:paraId="1CCE0C3D" w14:textId="7D6C12D2" w:rsidR="005137DA" w:rsidRDefault="000831AB" w:rsidP="005137DA">
      <w:pPr>
        <w:jc w:val="both"/>
        <w:rPr>
          <w:b/>
          <w:bCs/>
          <w:noProof/>
          <w:lang w:eastAsia="it-IT"/>
        </w:rPr>
      </w:pPr>
      <w:r>
        <w:rPr>
          <w:b/>
          <w:bCs/>
          <w:noProof/>
          <w:lang w:eastAsia="it-IT"/>
        </w:rPr>
        <w:drawing>
          <wp:inline distT="0" distB="0" distL="0" distR="0" wp14:anchorId="434007DE" wp14:editId="2CCA020B">
            <wp:extent cx="5950738" cy="398725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7" cy="399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4AA4" w14:textId="2C7528C5" w:rsidR="005137DA" w:rsidRPr="004B33AA" w:rsidRDefault="005137DA" w:rsidP="005137DA">
      <w:pPr>
        <w:jc w:val="both"/>
        <w:rPr>
          <w:b/>
          <w:bCs/>
        </w:rPr>
      </w:pPr>
    </w:p>
    <w:p w14:paraId="0A1DCF43" w14:textId="77777777" w:rsidR="00A70EF4" w:rsidRDefault="00A70EF4" w:rsidP="008A08DF">
      <w:pPr>
        <w:rPr>
          <w:b/>
          <w:bCs/>
        </w:rPr>
      </w:pPr>
    </w:p>
    <w:p w14:paraId="34A4FD1B" w14:textId="77777777" w:rsidR="00A70EF4" w:rsidRDefault="00A70EF4" w:rsidP="008A08DF">
      <w:pPr>
        <w:rPr>
          <w:b/>
          <w:bCs/>
        </w:rPr>
      </w:pPr>
    </w:p>
    <w:p w14:paraId="736B3EEE" w14:textId="77777777" w:rsidR="008A08DF" w:rsidRDefault="008A08DF" w:rsidP="008A08DF">
      <w:pPr>
        <w:rPr>
          <w:b/>
          <w:bCs/>
        </w:rPr>
      </w:pPr>
      <w:r w:rsidRPr="008A08DF">
        <w:rPr>
          <w:b/>
          <w:bCs/>
        </w:rPr>
        <w:t xml:space="preserve">CONTATTO INFO PROGETTO </w:t>
      </w:r>
    </w:p>
    <w:p w14:paraId="753FED69" w14:textId="6066377C" w:rsidR="006A6EEA" w:rsidRPr="006A6EEA" w:rsidRDefault="006A6EEA" w:rsidP="008A08DF">
      <w:pPr>
        <w:rPr>
          <w:bCs/>
        </w:rPr>
      </w:pPr>
      <w:r>
        <w:rPr>
          <w:b/>
          <w:bCs/>
        </w:rPr>
        <w:t>NOME E COGNOME REFERENTI</w:t>
      </w:r>
      <w:r w:rsidR="008A08DF">
        <w:rPr>
          <w:b/>
          <w:bCs/>
        </w:rPr>
        <w:t xml:space="preserve">: </w:t>
      </w:r>
      <w:r w:rsidRPr="006A6EEA">
        <w:rPr>
          <w:bCs/>
        </w:rPr>
        <w:t xml:space="preserve">Prof. Maurizio Servili </w:t>
      </w:r>
      <w:r>
        <w:rPr>
          <w:bCs/>
        </w:rPr>
        <w:t xml:space="preserve"> DSA3A - </w:t>
      </w:r>
      <w:r w:rsidRPr="006A6EEA">
        <w:rPr>
          <w:bCs/>
        </w:rPr>
        <w:t>Responsabile Scientifico</w:t>
      </w:r>
    </w:p>
    <w:p w14:paraId="04A5BD86" w14:textId="65DB80D3" w:rsidR="008A08DF" w:rsidRPr="006A6EEA" w:rsidRDefault="006A6EEA" w:rsidP="008A08DF">
      <w:pPr>
        <w:rPr>
          <w:bCs/>
        </w:rPr>
      </w:pPr>
      <w:r w:rsidRPr="006A6EEA">
        <w:rPr>
          <w:bCs/>
        </w:rPr>
        <w:t xml:space="preserve">Dott.ssa </w:t>
      </w:r>
      <w:r>
        <w:rPr>
          <w:bCs/>
        </w:rPr>
        <w:t xml:space="preserve"> </w:t>
      </w:r>
      <w:r w:rsidR="00F8310A" w:rsidRPr="006A6EEA">
        <w:rPr>
          <w:bCs/>
        </w:rPr>
        <w:t>Clarita</w:t>
      </w:r>
      <w:r>
        <w:rPr>
          <w:bCs/>
        </w:rPr>
        <w:t xml:space="preserve"> Cavallucci </w:t>
      </w:r>
      <w:r w:rsidRPr="006A6EEA">
        <w:rPr>
          <w:bCs/>
        </w:rPr>
        <w:t xml:space="preserve"> Coordinamento tecnico amministrativo</w:t>
      </w:r>
    </w:p>
    <w:p w14:paraId="266CBE61" w14:textId="46B191D6" w:rsidR="006A6EEA" w:rsidRPr="006A6EEA" w:rsidRDefault="008A08DF" w:rsidP="008A08DF">
      <w:pPr>
        <w:rPr>
          <w:bCs/>
        </w:rPr>
      </w:pPr>
      <w:r w:rsidRPr="008A08DF">
        <w:rPr>
          <w:b/>
          <w:bCs/>
        </w:rPr>
        <w:t>EMAIL</w:t>
      </w:r>
      <w:r>
        <w:rPr>
          <w:b/>
          <w:bCs/>
        </w:rPr>
        <w:t xml:space="preserve">: </w:t>
      </w:r>
      <w:hyperlink r:id="rId10" w:history="1">
        <w:r w:rsidR="006A6EEA" w:rsidRPr="00AB711B">
          <w:rPr>
            <w:rStyle w:val="Collegamentoipertestuale"/>
            <w:bCs/>
          </w:rPr>
          <w:t>clarita.cavallucci@gmail.com</w:t>
        </w:r>
      </w:hyperlink>
      <w:r w:rsidR="006A6EEA">
        <w:rPr>
          <w:bCs/>
        </w:rPr>
        <w:t xml:space="preserve">; </w:t>
      </w:r>
      <w:hyperlink r:id="rId11" w:history="1">
        <w:r w:rsidR="006A6EEA" w:rsidRPr="00AB711B">
          <w:rPr>
            <w:rStyle w:val="Collegamentoipertestuale"/>
            <w:bCs/>
          </w:rPr>
          <w:t>clarita.cavallucci@grigi.it</w:t>
        </w:r>
      </w:hyperlink>
      <w:r w:rsidR="006A6EEA">
        <w:rPr>
          <w:bCs/>
        </w:rPr>
        <w:t xml:space="preserve">;  </w:t>
      </w:r>
      <w:hyperlink r:id="rId12" w:history="1">
        <w:r w:rsidR="006A6EEA" w:rsidRPr="00AB711B">
          <w:rPr>
            <w:rStyle w:val="Collegamentoipertestuale"/>
            <w:bCs/>
          </w:rPr>
          <w:t>maurizio.servili@unipg.it</w:t>
        </w:r>
      </w:hyperlink>
      <w:r w:rsidR="006A6EEA">
        <w:rPr>
          <w:bCs/>
        </w:rPr>
        <w:t xml:space="preserve">; </w:t>
      </w:r>
    </w:p>
    <w:p w14:paraId="7D76829C" w14:textId="6C59CAD3" w:rsidR="006A6EEA" w:rsidRDefault="008A08DF">
      <w:pPr>
        <w:rPr>
          <w:bCs/>
        </w:rPr>
      </w:pPr>
      <w:r w:rsidRPr="008A08DF">
        <w:rPr>
          <w:b/>
          <w:bCs/>
        </w:rPr>
        <w:t>TELEFONO</w:t>
      </w:r>
      <w:r w:rsidRPr="006A6EEA">
        <w:rPr>
          <w:bCs/>
        </w:rPr>
        <w:t xml:space="preserve">: </w:t>
      </w:r>
      <w:r w:rsidR="00F8310A" w:rsidRPr="006A6EEA">
        <w:rPr>
          <w:bCs/>
        </w:rPr>
        <w:t>339.1568422</w:t>
      </w:r>
      <w:r w:rsidR="006A6EEA" w:rsidRPr="006A6EEA">
        <w:rPr>
          <w:bCs/>
        </w:rPr>
        <w:t xml:space="preserve"> (</w:t>
      </w:r>
      <w:r w:rsidR="006A6EEA">
        <w:rPr>
          <w:bCs/>
        </w:rPr>
        <w:t>Clarita Cavallucci)  - 335.6771615 (Maurizio Servili)</w:t>
      </w:r>
    </w:p>
    <w:p w14:paraId="0B92B71B" w14:textId="6DC1D251" w:rsidR="004B33AA" w:rsidRPr="006A6EEA" w:rsidRDefault="008A08DF">
      <w:pPr>
        <w:rPr>
          <w:bCs/>
        </w:rPr>
      </w:pPr>
      <w:r w:rsidRPr="008A08DF">
        <w:rPr>
          <w:b/>
          <w:bCs/>
        </w:rPr>
        <w:t>SITO INTERNET</w:t>
      </w:r>
      <w:r>
        <w:rPr>
          <w:b/>
          <w:bCs/>
        </w:rPr>
        <w:t xml:space="preserve">: </w:t>
      </w:r>
      <w:r w:rsidR="00F8310A">
        <w:rPr>
          <w:b/>
          <w:bCs/>
        </w:rPr>
        <w:t>w</w:t>
      </w:r>
      <w:bookmarkStart w:id="1" w:name="_GoBack"/>
      <w:bookmarkEnd w:id="1"/>
      <w:r w:rsidR="00F8310A">
        <w:rPr>
          <w:b/>
          <w:bCs/>
        </w:rPr>
        <w:t>ww.nuovialimenti.net</w:t>
      </w:r>
      <w:r w:rsidR="00B61154" w:rsidRPr="00B611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B33AA" w:rsidRPr="006A6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DEF01" w14:textId="77777777" w:rsidR="00E41245" w:rsidRDefault="00E41245" w:rsidP="009C5A6A">
      <w:pPr>
        <w:spacing w:after="0" w:line="240" w:lineRule="auto"/>
      </w:pPr>
      <w:r>
        <w:separator/>
      </w:r>
    </w:p>
  </w:endnote>
  <w:endnote w:type="continuationSeparator" w:id="0">
    <w:p w14:paraId="20E9D8C6" w14:textId="77777777" w:rsidR="00E41245" w:rsidRDefault="00E41245" w:rsidP="009C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FFC3" w14:textId="77777777" w:rsidR="00E41245" w:rsidRDefault="00E41245" w:rsidP="009C5A6A">
      <w:pPr>
        <w:spacing w:after="0" w:line="240" w:lineRule="auto"/>
      </w:pPr>
      <w:r>
        <w:separator/>
      </w:r>
    </w:p>
  </w:footnote>
  <w:footnote w:type="continuationSeparator" w:id="0">
    <w:p w14:paraId="69FFD470" w14:textId="77777777" w:rsidR="00E41245" w:rsidRDefault="00E41245" w:rsidP="009C5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2D21"/>
    <w:multiLevelType w:val="hybridMultilevel"/>
    <w:tmpl w:val="E8083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71D"/>
    <w:multiLevelType w:val="hybridMultilevel"/>
    <w:tmpl w:val="FBB86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D2100"/>
    <w:multiLevelType w:val="hybridMultilevel"/>
    <w:tmpl w:val="77580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03FD0"/>
    <w:multiLevelType w:val="hybridMultilevel"/>
    <w:tmpl w:val="252EBD80"/>
    <w:lvl w:ilvl="0" w:tplc="FD0074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F49EE"/>
    <w:multiLevelType w:val="hybridMultilevel"/>
    <w:tmpl w:val="F6801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D7"/>
    <w:rsid w:val="00037F43"/>
    <w:rsid w:val="000831AB"/>
    <w:rsid w:val="000921B2"/>
    <w:rsid w:val="000D640B"/>
    <w:rsid w:val="00101F99"/>
    <w:rsid w:val="00191162"/>
    <w:rsid w:val="001B04E3"/>
    <w:rsid w:val="001D7BA2"/>
    <w:rsid w:val="00304B8D"/>
    <w:rsid w:val="003272DF"/>
    <w:rsid w:val="004B33AA"/>
    <w:rsid w:val="005137DA"/>
    <w:rsid w:val="006559DE"/>
    <w:rsid w:val="006A6EEA"/>
    <w:rsid w:val="006D526C"/>
    <w:rsid w:val="006E153D"/>
    <w:rsid w:val="006E2971"/>
    <w:rsid w:val="007C2570"/>
    <w:rsid w:val="007C6F07"/>
    <w:rsid w:val="00847A0A"/>
    <w:rsid w:val="0088045F"/>
    <w:rsid w:val="008A08DF"/>
    <w:rsid w:val="00925FB6"/>
    <w:rsid w:val="0094147A"/>
    <w:rsid w:val="009A1BB7"/>
    <w:rsid w:val="009B4AE1"/>
    <w:rsid w:val="009C5A6A"/>
    <w:rsid w:val="00A259BC"/>
    <w:rsid w:val="00A70EF4"/>
    <w:rsid w:val="00B161BC"/>
    <w:rsid w:val="00B61154"/>
    <w:rsid w:val="00BE1C29"/>
    <w:rsid w:val="00C94559"/>
    <w:rsid w:val="00D8569E"/>
    <w:rsid w:val="00E27974"/>
    <w:rsid w:val="00E41245"/>
    <w:rsid w:val="00EA7E0C"/>
    <w:rsid w:val="00EB2A62"/>
    <w:rsid w:val="00F428D7"/>
    <w:rsid w:val="00F8310A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9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9C5A6A"/>
    <w:pPr>
      <w:widowControl w:val="0"/>
      <w:spacing w:after="0" w:line="240" w:lineRule="auto"/>
      <w:ind w:left="1106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A6A"/>
    <w:rPr>
      <w:rFonts w:ascii="Times New Roman" w:eastAsia="Times New Roman" w:hAnsi="Times New Roman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nhideWhenUsed/>
    <w:rsid w:val="009C5A6A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5A6A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nhideWhenUsed/>
    <w:rsid w:val="009C5A6A"/>
    <w:rPr>
      <w:vertAlign w:val="superscript"/>
    </w:rPr>
  </w:style>
  <w:style w:type="paragraph" w:styleId="Titolo">
    <w:name w:val="Title"/>
    <w:basedOn w:val="Normale"/>
    <w:link w:val="TitoloCarattere"/>
    <w:qFormat/>
    <w:rsid w:val="009C5A6A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5A6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B33AA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19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6EE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9C5A6A"/>
    <w:pPr>
      <w:widowControl w:val="0"/>
      <w:spacing w:after="0" w:line="240" w:lineRule="auto"/>
      <w:ind w:left="1106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5A6A"/>
    <w:rPr>
      <w:rFonts w:ascii="Times New Roman" w:eastAsia="Times New Roman" w:hAnsi="Times New Roman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nhideWhenUsed/>
    <w:rsid w:val="009C5A6A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C5A6A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nhideWhenUsed/>
    <w:rsid w:val="009C5A6A"/>
    <w:rPr>
      <w:vertAlign w:val="superscript"/>
    </w:rPr>
  </w:style>
  <w:style w:type="paragraph" w:styleId="Titolo">
    <w:name w:val="Title"/>
    <w:basedOn w:val="Normale"/>
    <w:link w:val="TitoloCarattere"/>
    <w:qFormat/>
    <w:rsid w:val="009C5A6A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5A6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B33AA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19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6EE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urizio.servili@unip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ita.cavallucci@grigi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ita.cavallucc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47E5-5BE8-40E4-832F-C8CC0E3A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Frattegiani</dc:creator>
  <cp:lastModifiedBy>Clarita</cp:lastModifiedBy>
  <cp:revision>11</cp:revision>
  <dcterms:created xsi:type="dcterms:W3CDTF">2019-11-01T07:45:00Z</dcterms:created>
  <dcterms:modified xsi:type="dcterms:W3CDTF">2019-11-17T07:14:00Z</dcterms:modified>
</cp:coreProperties>
</file>