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59059" w14:textId="256CCF2B" w:rsidR="009C5A6A" w:rsidRPr="006202CE" w:rsidRDefault="009C5A6A" w:rsidP="006202CE">
      <w:pPr>
        <w:pStyle w:val="Corpotesto"/>
        <w:ind w:left="114" w:right="111"/>
        <w:jc w:val="center"/>
        <w:rPr>
          <w:rFonts w:ascii="Arial" w:hAnsi="Arial" w:cs="Arial"/>
          <w:sz w:val="36"/>
          <w:szCs w:val="22"/>
          <w:lang w:val="it-IT"/>
        </w:rPr>
      </w:pPr>
      <w:r w:rsidRPr="006202CE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Scheda raccolta informazioni </w:t>
      </w:r>
      <w:r w:rsidR="009A1BB7" w:rsidRPr="006202CE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stato </w:t>
      </w:r>
      <w:bookmarkStart w:id="0" w:name="_GoBack"/>
      <w:bookmarkEnd w:id="0"/>
      <w:r w:rsidR="009A1BB7" w:rsidRPr="006202CE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di avanzamento </w:t>
      </w:r>
      <w:r w:rsidRPr="006202CE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del progetto di innovazione </w:t>
      </w:r>
    </w:p>
    <w:p w14:paraId="1E4F9BF9" w14:textId="77777777" w:rsidR="009C5A6A" w:rsidRPr="006202CE" w:rsidRDefault="009C5A6A" w:rsidP="006202CE">
      <w:pPr>
        <w:pStyle w:val="Corpotesto"/>
        <w:ind w:left="114" w:right="111"/>
        <w:rPr>
          <w:rFonts w:ascii="Arial" w:hAnsi="Arial" w:cs="Arial"/>
          <w:sz w:val="22"/>
          <w:szCs w:val="22"/>
          <w:lang w:val="it-IT"/>
        </w:rPr>
      </w:pPr>
    </w:p>
    <w:p w14:paraId="6DD3654D" w14:textId="77777777" w:rsidR="00EE79F4" w:rsidRPr="006202CE" w:rsidRDefault="00EE79F4" w:rsidP="006202CE">
      <w:pPr>
        <w:spacing w:after="0" w:line="240" w:lineRule="auto"/>
        <w:jc w:val="center"/>
        <w:rPr>
          <w:rFonts w:ascii="Arial" w:hAnsi="Arial" w:cs="Arial"/>
          <w:b/>
        </w:rPr>
      </w:pPr>
      <w:r w:rsidRPr="006202CE">
        <w:rPr>
          <w:rFonts w:ascii="Arial" w:hAnsi="Arial" w:cs="Arial"/>
          <w:b/>
        </w:rPr>
        <w:t>SOTTOMISURA 16.1 PSR per l’Umbria 2014-2020 – Sostegno per costituzione e gestione Gruppi Operativi dei PEI in materia di produttività/sostenibilità dell’agricoltura.</w:t>
      </w:r>
    </w:p>
    <w:p w14:paraId="7455672E" w14:textId="77777777" w:rsidR="009C5A6A" w:rsidRPr="006202CE" w:rsidRDefault="009C5A6A" w:rsidP="006202CE">
      <w:pPr>
        <w:pStyle w:val="Titolo"/>
        <w:rPr>
          <w:rFonts w:cs="Arial"/>
          <w:sz w:val="20"/>
        </w:rPr>
      </w:pPr>
    </w:p>
    <w:p w14:paraId="5889D7F8" w14:textId="77777777" w:rsidR="00972570" w:rsidRDefault="00972570" w:rsidP="00972570">
      <w:pPr>
        <w:spacing w:after="0" w:line="360" w:lineRule="auto"/>
        <w:rPr>
          <w:rFonts w:ascii="Arial" w:hAnsi="Arial" w:cs="Arial"/>
        </w:rPr>
      </w:pPr>
    </w:p>
    <w:p w14:paraId="27D3B1CF" w14:textId="0E8D29D0" w:rsidR="009C5A6A" w:rsidRPr="006202CE" w:rsidRDefault="009C5A6A" w:rsidP="00972570">
      <w:pPr>
        <w:spacing w:after="0" w:line="360" w:lineRule="auto"/>
        <w:rPr>
          <w:rFonts w:ascii="Arial" w:hAnsi="Arial" w:cs="Arial"/>
          <w:b/>
          <w:sz w:val="24"/>
        </w:rPr>
      </w:pPr>
      <w:r w:rsidRPr="006202CE">
        <w:rPr>
          <w:rFonts w:ascii="Arial" w:hAnsi="Arial" w:cs="Arial"/>
        </w:rPr>
        <w:t>Il sottoscritto</w:t>
      </w:r>
      <w:r w:rsidR="00EE79F4" w:rsidRPr="006202CE">
        <w:rPr>
          <w:rFonts w:ascii="Arial" w:hAnsi="Arial" w:cs="Arial"/>
        </w:rPr>
        <w:t xml:space="preserve"> Dante Burzigotti </w:t>
      </w:r>
      <w:r w:rsidRPr="006202CE">
        <w:rPr>
          <w:rFonts w:ascii="Arial" w:hAnsi="Arial" w:cs="Arial"/>
        </w:rPr>
        <w:t>nato a</w:t>
      </w:r>
      <w:r w:rsidR="00EE79F4" w:rsidRPr="006202CE">
        <w:rPr>
          <w:rFonts w:ascii="Arial" w:hAnsi="Arial" w:cs="Arial"/>
        </w:rPr>
        <w:t xml:space="preserve">d Umbertide </w:t>
      </w:r>
      <w:r w:rsidRPr="006202CE">
        <w:rPr>
          <w:rFonts w:ascii="Arial" w:hAnsi="Arial" w:cs="Arial"/>
        </w:rPr>
        <w:t>(</w:t>
      </w:r>
      <w:r w:rsidR="00F43290" w:rsidRPr="006202CE">
        <w:rPr>
          <w:rFonts w:ascii="Arial" w:hAnsi="Arial" w:cs="Arial"/>
        </w:rPr>
        <w:t>Pg</w:t>
      </w:r>
      <w:r w:rsidRPr="006202CE">
        <w:rPr>
          <w:rFonts w:ascii="Arial" w:hAnsi="Arial" w:cs="Arial"/>
        </w:rPr>
        <w:t>) il</w:t>
      </w:r>
      <w:r w:rsidR="00F43290" w:rsidRPr="006202CE">
        <w:rPr>
          <w:rFonts w:ascii="Arial" w:hAnsi="Arial" w:cs="Arial"/>
        </w:rPr>
        <w:t xml:space="preserve"> 0</w:t>
      </w:r>
      <w:r w:rsidR="00EE79F4" w:rsidRPr="006202CE">
        <w:rPr>
          <w:rFonts w:ascii="Arial" w:hAnsi="Arial" w:cs="Arial"/>
        </w:rPr>
        <w:t>9</w:t>
      </w:r>
      <w:r w:rsidR="00F43290" w:rsidRPr="006202CE">
        <w:rPr>
          <w:rFonts w:ascii="Arial" w:hAnsi="Arial" w:cs="Arial"/>
        </w:rPr>
        <w:t>/0</w:t>
      </w:r>
      <w:r w:rsidR="00EE79F4" w:rsidRPr="006202CE">
        <w:rPr>
          <w:rFonts w:ascii="Arial" w:hAnsi="Arial" w:cs="Arial"/>
        </w:rPr>
        <w:t>9</w:t>
      </w:r>
      <w:r w:rsidR="00F43290" w:rsidRPr="006202CE">
        <w:rPr>
          <w:rFonts w:ascii="Arial" w:hAnsi="Arial" w:cs="Arial"/>
        </w:rPr>
        <w:t>/19</w:t>
      </w:r>
      <w:r w:rsidR="00EE79F4" w:rsidRPr="006202CE">
        <w:rPr>
          <w:rFonts w:ascii="Arial" w:hAnsi="Arial" w:cs="Arial"/>
        </w:rPr>
        <w:t>6</w:t>
      </w:r>
      <w:r w:rsidR="00F43290" w:rsidRPr="006202CE">
        <w:rPr>
          <w:rFonts w:ascii="Arial" w:hAnsi="Arial" w:cs="Arial"/>
        </w:rPr>
        <w:t xml:space="preserve">9 </w:t>
      </w:r>
      <w:r w:rsidRPr="006202CE">
        <w:rPr>
          <w:rFonts w:ascii="Arial" w:hAnsi="Arial" w:cs="Arial"/>
        </w:rPr>
        <w:t>residente a</w:t>
      </w:r>
      <w:r w:rsidR="00EE79F4" w:rsidRPr="006202CE">
        <w:rPr>
          <w:rFonts w:ascii="Arial" w:hAnsi="Arial" w:cs="Arial"/>
        </w:rPr>
        <w:t xml:space="preserve">d Umbertide </w:t>
      </w:r>
      <w:r w:rsidRPr="006202CE">
        <w:rPr>
          <w:rFonts w:ascii="Arial" w:hAnsi="Arial" w:cs="Arial"/>
        </w:rPr>
        <w:t>(</w:t>
      </w:r>
      <w:r w:rsidR="00F43290" w:rsidRPr="006202CE">
        <w:rPr>
          <w:rFonts w:ascii="Arial" w:hAnsi="Arial" w:cs="Arial"/>
        </w:rPr>
        <w:t>Pg</w:t>
      </w:r>
      <w:r w:rsidRPr="006202CE">
        <w:rPr>
          <w:rFonts w:ascii="Arial" w:hAnsi="Arial" w:cs="Arial"/>
        </w:rPr>
        <w:t xml:space="preserve">) CAP </w:t>
      </w:r>
      <w:r w:rsidR="00F43290" w:rsidRPr="006202CE">
        <w:rPr>
          <w:rFonts w:ascii="Arial" w:hAnsi="Arial" w:cs="Arial"/>
        </w:rPr>
        <w:t>060</w:t>
      </w:r>
      <w:r w:rsidR="00EE79F4" w:rsidRPr="006202CE">
        <w:rPr>
          <w:rFonts w:ascii="Arial" w:hAnsi="Arial" w:cs="Arial"/>
        </w:rPr>
        <w:t>19</w:t>
      </w:r>
      <w:r w:rsidR="00F43290" w:rsidRPr="006202CE">
        <w:rPr>
          <w:rFonts w:ascii="Arial" w:hAnsi="Arial" w:cs="Arial"/>
        </w:rPr>
        <w:t xml:space="preserve"> </w:t>
      </w:r>
      <w:r w:rsidRPr="006202CE">
        <w:rPr>
          <w:rFonts w:ascii="Arial" w:hAnsi="Arial" w:cs="Arial"/>
        </w:rPr>
        <w:t>in</w:t>
      </w:r>
      <w:r w:rsidR="00F43290" w:rsidRPr="006202CE">
        <w:rPr>
          <w:rFonts w:ascii="Arial" w:hAnsi="Arial" w:cs="Arial"/>
        </w:rPr>
        <w:t xml:space="preserve"> </w:t>
      </w:r>
      <w:r w:rsidRPr="006202CE">
        <w:rPr>
          <w:rFonts w:ascii="Arial" w:hAnsi="Arial" w:cs="Arial"/>
        </w:rPr>
        <w:t>Via</w:t>
      </w:r>
      <w:r w:rsidR="00F43290" w:rsidRPr="006202CE">
        <w:rPr>
          <w:rFonts w:ascii="Arial" w:hAnsi="Arial" w:cs="Arial"/>
        </w:rPr>
        <w:t xml:space="preserve"> </w:t>
      </w:r>
      <w:r w:rsidR="00EE79F4" w:rsidRPr="006202CE">
        <w:rPr>
          <w:rFonts w:ascii="Arial" w:hAnsi="Arial" w:cs="Arial"/>
        </w:rPr>
        <w:t>Togliatti</w:t>
      </w:r>
      <w:r w:rsidR="00F43290" w:rsidRPr="006202CE">
        <w:rPr>
          <w:rFonts w:ascii="Arial" w:hAnsi="Arial" w:cs="Arial"/>
        </w:rPr>
        <w:t xml:space="preserve">, </w:t>
      </w:r>
      <w:r w:rsidR="00EE79F4" w:rsidRPr="006202CE">
        <w:rPr>
          <w:rFonts w:ascii="Arial" w:hAnsi="Arial" w:cs="Arial"/>
        </w:rPr>
        <w:t>19</w:t>
      </w:r>
      <w:r w:rsidR="00F43290" w:rsidRPr="006202CE">
        <w:rPr>
          <w:rFonts w:ascii="Arial" w:hAnsi="Arial" w:cs="Arial"/>
        </w:rPr>
        <w:t xml:space="preserve"> </w:t>
      </w:r>
    </w:p>
    <w:p w14:paraId="2098B594" w14:textId="651D15A1" w:rsidR="009C5A6A" w:rsidRPr="006202CE" w:rsidRDefault="009C5A6A" w:rsidP="00972570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6202CE">
        <w:rPr>
          <w:rFonts w:ascii="Arial" w:hAnsi="Arial" w:cs="Arial"/>
          <w:b/>
          <w:sz w:val="24"/>
        </w:rPr>
        <w:t>In qualità di legale rappresentante del Gruppo Operativo denominato:</w:t>
      </w:r>
    </w:p>
    <w:p w14:paraId="1D7AC011" w14:textId="0627CA8C" w:rsidR="009C5A6A" w:rsidRPr="006202CE" w:rsidRDefault="00EE79F4" w:rsidP="00972570">
      <w:pPr>
        <w:pStyle w:val="Corpotesto"/>
        <w:spacing w:line="360" w:lineRule="auto"/>
        <w:ind w:left="0" w:firstLine="0"/>
        <w:rPr>
          <w:rFonts w:ascii="Arial" w:eastAsiaTheme="minorHAnsi" w:hAnsi="Arial" w:cs="Arial"/>
          <w:sz w:val="22"/>
          <w:szCs w:val="22"/>
          <w:lang w:val="it-IT"/>
        </w:rPr>
      </w:pPr>
      <w:r w:rsidRPr="006202CE">
        <w:rPr>
          <w:rFonts w:ascii="Arial" w:eastAsiaTheme="minorHAnsi" w:hAnsi="Arial" w:cs="Arial"/>
          <w:sz w:val="22"/>
          <w:szCs w:val="22"/>
          <w:lang w:val="it-IT"/>
        </w:rPr>
        <w:t>Rete FILO</w:t>
      </w:r>
    </w:p>
    <w:p w14:paraId="0D888A2E" w14:textId="3358B5BE" w:rsidR="009C5A6A" w:rsidRPr="006202CE" w:rsidRDefault="009C5A6A" w:rsidP="00972570">
      <w:pPr>
        <w:pStyle w:val="Corpotesto"/>
        <w:spacing w:line="360" w:lineRule="auto"/>
        <w:ind w:left="0" w:firstLine="0"/>
        <w:rPr>
          <w:rFonts w:ascii="Arial" w:eastAsiaTheme="minorHAnsi" w:hAnsi="Arial" w:cs="Arial"/>
          <w:sz w:val="22"/>
          <w:szCs w:val="22"/>
          <w:lang w:val="it-IT"/>
        </w:rPr>
      </w:pPr>
      <w:r w:rsidRPr="006202CE">
        <w:rPr>
          <w:rFonts w:ascii="Arial" w:eastAsiaTheme="minorHAnsi" w:hAnsi="Arial" w:cs="Arial"/>
          <w:sz w:val="22"/>
          <w:szCs w:val="22"/>
          <w:lang w:val="it-IT"/>
        </w:rPr>
        <w:t>Con sede legale in:</w:t>
      </w:r>
      <w:r w:rsidR="00EE79F4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Perugia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(</w:t>
      </w:r>
      <w:r w:rsidR="00EE79F4" w:rsidRPr="006202CE">
        <w:rPr>
          <w:rFonts w:ascii="Arial" w:eastAsiaTheme="minorHAnsi" w:hAnsi="Arial" w:cs="Arial"/>
          <w:sz w:val="22"/>
          <w:szCs w:val="22"/>
          <w:lang w:val="it-IT"/>
        </w:rPr>
        <w:t>Pg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)</w:t>
      </w:r>
      <w:r w:rsidR="00EE79F4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Via</w:t>
      </w:r>
      <w:r w:rsidR="00EE79F4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dei Loggi, 59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CAP</w:t>
      </w:r>
      <w:r w:rsidR="00EE79F4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06135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Codice fiscale/P.IVA:</w:t>
      </w:r>
      <w:r w:rsidR="00746256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03613580541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PEC </w:t>
      </w:r>
      <w:hyperlink r:id="rId7" w:history="1">
        <w:r w:rsidR="00746256" w:rsidRPr="006202CE">
          <w:rPr>
            <w:rFonts w:ascii="Arial" w:eastAsiaTheme="minorHAnsi" w:hAnsi="Arial" w:cs="Arial"/>
            <w:szCs w:val="22"/>
            <w:lang w:val="it-IT"/>
          </w:rPr>
          <w:t>retefilo@comunicazionipec.it</w:t>
        </w:r>
      </w:hyperlink>
      <w:r w:rsidR="00746256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Telefono </w:t>
      </w:r>
      <w:r w:rsidR="00746256" w:rsidRPr="006202CE">
        <w:rPr>
          <w:rFonts w:ascii="Arial" w:eastAsiaTheme="minorHAnsi" w:hAnsi="Arial" w:cs="Arial"/>
          <w:sz w:val="22"/>
          <w:szCs w:val="22"/>
          <w:lang w:val="it-IT"/>
        </w:rPr>
        <w:t xml:space="preserve">075 507921 </w:t>
      </w:r>
      <w:r w:rsidRPr="006202CE">
        <w:rPr>
          <w:rFonts w:ascii="Arial" w:eastAsiaTheme="minorHAnsi" w:hAnsi="Arial" w:cs="Arial"/>
          <w:sz w:val="22"/>
          <w:szCs w:val="22"/>
          <w:lang w:val="it-IT"/>
        </w:rPr>
        <w:t>Fax ___________________________</w:t>
      </w:r>
    </w:p>
    <w:p w14:paraId="16D69D07" w14:textId="4252E125" w:rsidR="009C5A6A" w:rsidRPr="006202CE" w:rsidRDefault="009C5A6A" w:rsidP="00972570">
      <w:pPr>
        <w:pStyle w:val="Corpotesto"/>
        <w:spacing w:line="360" w:lineRule="auto"/>
        <w:ind w:left="0" w:firstLine="0"/>
        <w:rPr>
          <w:rFonts w:ascii="Arial" w:hAnsi="Arial" w:cs="Arial"/>
          <w:sz w:val="22"/>
          <w:lang w:val="it-IT"/>
        </w:rPr>
      </w:pPr>
    </w:p>
    <w:p w14:paraId="173685B6" w14:textId="77777777" w:rsidR="009A1BB7" w:rsidRPr="006202CE" w:rsidRDefault="009C5A6A" w:rsidP="00972570">
      <w:pPr>
        <w:pStyle w:val="Corpotesto"/>
        <w:spacing w:line="360" w:lineRule="auto"/>
        <w:ind w:left="0" w:firstLine="0"/>
        <w:rPr>
          <w:rFonts w:ascii="Arial" w:hAnsi="Arial" w:cs="Arial"/>
          <w:b/>
          <w:bCs/>
          <w:sz w:val="22"/>
          <w:lang w:val="it-IT"/>
        </w:rPr>
      </w:pPr>
      <w:r w:rsidRPr="006202CE">
        <w:rPr>
          <w:rFonts w:ascii="Arial" w:hAnsi="Arial" w:cs="Arial"/>
          <w:b/>
          <w:bCs/>
          <w:sz w:val="22"/>
          <w:lang w:val="it-IT"/>
        </w:rPr>
        <w:t>ACRONIMO PROGETTO:</w:t>
      </w:r>
    </w:p>
    <w:p w14:paraId="00942CD9" w14:textId="38BAEB07" w:rsidR="009C5A6A" w:rsidRPr="006202CE" w:rsidRDefault="00746256" w:rsidP="00972570">
      <w:pPr>
        <w:pStyle w:val="Corpotesto"/>
        <w:spacing w:line="360" w:lineRule="auto"/>
        <w:ind w:left="0" w:firstLine="0"/>
        <w:rPr>
          <w:rFonts w:ascii="Arial" w:hAnsi="Arial" w:cs="Arial"/>
          <w:b/>
          <w:bCs/>
          <w:lang w:val="it-IT"/>
        </w:rPr>
      </w:pPr>
      <w:r w:rsidRPr="006202CE">
        <w:rPr>
          <w:rFonts w:ascii="Arial" w:hAnsi="Arial" w:cs="Arial"/>
          <w:b/>
          <w:bCs/>
          <w:lang w:val="it-IT"/>
        </w:rPr>
        <w:t>FILO – filiera logistica e organizzazione</w:t>
      </w:r>
    </w:p>
    <w:p w14:paraId="1DCD59F1" w14:textId="77777777" w:rsidR="00972570" w:rsidRDefault="00972570" w:rsidP="00972570">
      <w:pPr>
        <w:pStyle w:val="Corpotesto"/>
        <w:spacing w:line="360" w:lineRule="auto"/>
        <w:ind w:left="0" w:firstLine="0"/>
        <w:rPr>
          <w:rFonts w:ascii="Arial" w:hAnsi="Arial" w:cs="Arial"/>
          <w:b/>
          <w:bCs/>
          <w:sz w:val="22"/>
          <w:lang w:val="it-IT"/>
        </w:rPr>
      </w:pPr>
    </w:p>
    <w:p w14:paraId="300092C1" w14:textId="3B2F39E8" w:rsidR="00F43290" w:rsidRPr="006202CE" w:rsidRDefault="009C5A6A" w:rsidP="00972570">
      <w:pPr>
        <w:pStyle w:val="Corpotesto"/>
        <w:spacing w:line="360" w:lineRule="auto"/>
        <w:ind w:left="0" w:firstLine="0"/>
        <w:rPr>
          <w:rFonts w:ascii="Arial" w:hAnsi="Arial" w:cs="Arial"/>
          <w:sz w:val="22"/>
          <w:lang w:val="it-IT"/>
        </w:rPr>
      </w:pPr>
      <w:r w:rsidRPr="006202CE">
        <w:rPr>
          <w:rFonts w:ascii="Arial" w:hAnsi="Arial" w:cs="Arial"/>
          <w:b/>
          <w:bCs/>
          <w:sz w:val="22"/>
          <w:lang w:val="it-IT"/>
        </w:rPr>
        <w:t>TITOLO DEL PROGETTO</w:t>
      </w:r>
      <w:r w:rsidR="009A1BB7" w:rsidRPr="006202CE">
        <w:rPr>
          <w:rFonts w:ascii="Arial" w:hAnsi="Arial" w:cs="Arial"/>
          <w:b/>
          <w:bCs/>
          <w:sz w:val="22"/>
          <w:lang w:val="it-IT"/>
        </w:rPr>
        <w:t>:</w:t>
      </w:r>
      <w:r w:rsidR="009A1BB7" w:rsidRPr="006202CE">
        <w:rPr>
          <w:rFonts w:ascii="Arial" w:hAnsi="Arial" w:cs="Arial"/>
          <w:sz w:val="22"/>
          <w:lang w:val="it-IT"/>
        </w:rPr>
        <w:t xml:space="preserve"> </w:t>
      </w:r>
    </w:p>
    <w:p w14:paraId="6BCFF01C" w14:textId="24915744" w:rsidR="004B33AA" w:rsidRPr="006202CE" w:rsidRDefault="00746256" w:rsidP="0097257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202CE">
        <w:rPr>
          <w:rFonts w:ascii="Arial" w:hAnsi="Arial" w:cs="Arial"/>
          <w:b/>
          <w:bCs/>
          <w:sz w:val="24"/>
          <w:szCs w:val="24"/>
        </w:rPr>
        <w:t>Sostenibilità attraverso l’efficienza organizzativa nelle</w:t>
      </w:r>
      <w:r w:rsidR="00972570">
        <w:rPr>
          <w:rFonts w:ascii="Arial" w:hAnsi="Arial" w:cs="Arial"/>
          <w:b/>
          <w:bCs/>
          <w:sz w:val="24"/>
          <w:szCs w:val="24"/>
        </w:rPr>
        <w:t xml:space="preserve"> </w:t>
      </w:r>
      <w:r w:rsidRPr="006202CE">
        <w:rPr>
          <w:rFonts w:ascii="Arial" w:hAnsi="Arial" w:cs="Arial"/>
          <w:b/>
          <w:bCs/>
          <w:sz w:val="24"/>
          <w:szCs w:val="24"/>
        </w:rPr>
        <w:t>filiere Agroalimentari</w:t>
      </w:r>
    </w:p>
    <w:p w14:paraId="34E6F4E7" w14:textId="1B4E1A7C" w:rsidR="004B33AA" w:rsidRPr="006202CE" w:rsidRDefault="004B33AA" w:rsidP="006202CE">
      <w:pPr>
        <w:spacing w:after="0" w:line="240" w:lineRule="auto"/>
        <w:rPr>
          <w:rFonts w:ascii="Arial" w:hAnsi="Arial" w:cs="Arial"/>
        </w:rPr>
      </w:pPr>
    </w:p>
    <w:p w14:paraId="0B446004" w14:textId="77777777" w:rsidR="00F43290" w:rsidRPr="006202CE" w:rsidRDefault="00F43290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br w:type="page"/>
      </w:r>
    </w:p>
    <w:p w14:paraId="1F5F05F0" w14:textId="0E7DCD94" w:rsidR="004B33AA" w:rsidRPr="006202CE" w:rsidRDefault="004B33AA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lastRenderedPageBreak/>
        <w:t>SINTESI ATTIVITÀ SVOLTE (</w:t>
      </w:r>
      <w:r w:rsidRPr="006202CE">
        <w:rPr>
          <w:rFonts w:ascii="Arial" w:eastAsia="Times New Roman" w:hAnsi="Arial" w:cs="Arial"/>
          <w:b/>
          <w:bCs/>
        </w:rPr>
        <w:t>Stato di avanzamento del progetto)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98"/>
      </w:tblGrid>
      <w:tr w:rsidR="00191162" w:rsidRPr="00CF1E5E" w14:paraId="3EA70C99" w14:textId="77777777" w:rsidTr="00F43290">
        <w:trPr>
          <w:trHeight w:val="2799"/>
        </w:trPr>
        <w:tc>
          <w:tcPr>
            <w:tcW w:w="9598" w:type="dxa"/>
          </w:tcPr>
          <w:p w14:paraId="619087BF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bookmarkStart w:id="1" w:name="_Hlk23175167"/>
            <w:r w:rsidRPr="00CF1E5E">
              <w:rPr>
                <w:rFonts w:ascii="Arial" w:hAnsi="Arial" w:cs="Arial"/>
                <w:b/>
                <w:sz w:val="20"/>
              </w:rPr>
              <w:t>Task 1 (logistica)</w:t>
            </w:r>
          </w:p>
          <w:p w14:paraId="00B484D4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Analisi delle tecniche di gestione delle scorte</w:t>
            </w:r>
          </w:p>
          <w:p w14:paraId="285875B6" w14:textId="77777777" w:rsidR="00CF1E5E" w:rsidRPr="00CF1E5E" w:rsidRDefault="00CF1E5E" w:rsidP="00CF1E5E">
            <w:pPr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Preparazione e somministrazione questionario per inquadrare lo stato di ciascuna azienda ed individuare i possibili campi di azione</w:t>
            </w:r>
          </w:p>
          <w:p w14:paraId="64A87F8A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Individuazione delle politiche gestionali</w:t>
            </w:r>
          </w:p>
          <w:p w14:paraId="2F31ADDC" w14:textId="77777777" w:rsidR="00CF1E5E" w:rsidRPr="00CF1E5E" w:rsidRDefault="00CF1E5E" w:rsidP="00CF1E5E">
            <w:pPr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 xml:space="preserve">Acquisizione di un feedback consolidato rispetto alle politiche gestionali con evidenza della possibilità di creare e sviluppare un hub agroalimentare (magazzino e centro smistamento condiviso). Individuazione di soluzioni applicative (già attive) per Consorzio Agrario, Strada dei Sapori e Gruppo Grifo. </w:t>
            </w:r>
          </w:p>
          <w:p w14:paraId="1FE78F1D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Scelta dei componenti hardware e software del sistema</w:t>
            </w:r>
          </w:p>
          <w:p w14:paraId="116A1C3C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 xml:space="preserve">Individuazione dei componenti della soluzione hardware e software individuata per il monitoraggio e la tracciabilità delle flotte aziendali. </w:t>
            </w:r>
          </w:p>
          <w:p w14:paraId="2EC9F553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Installazione dei sensori e implementazione delle funzionalità software</w:t>
            </w:r>
          </w:p>
          <w:p w14:paraId="14D54E97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Monitoraggio percorsi ed analisi tracciamenti</w:t>
            </w:r>
          </w:p>
          <w:p w14:paraId="5634BDBD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</w:p>
          <w:p w14:paraId="405FCF0E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Task 2 (organizzazione)</w:t>
            </w:r>
          </w:p>
          <w:p w14:paraId="36972C4B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Ricostruzione dello stato dell’arte delle relazioni commerciali dei partner coinvolti nel progetto</w:t>
            </w:r>
            <w:r w:rsidRPr="00CF1E5E">
              <w:rPr>
                <w:rFonts w:ascii="Arial" w:hAnsi="Arial" w:cs="Arial"/>
                <w:sz w:val="20"/>
              </w:rPr>
              <w:t xml:space="preserve"> </w:t>
            </w:r>
          </w:p>
          <w:p w14:paraId="608B1BC6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Predisposizione e somministrazione del questionario per la rilevazione delle informazioni relative all’utilizzo ed all’applicazione dei contratti all’interno delle aziende agricole (sono stati coinvolti oltre 40 agricoltori con formula di “intervista diretta”.</w:t>
            </w:r>
          </w:p>
          <w:p w14:paraId="53B575A9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Predisposizione modelli di contratto</w:t>
            </w:r>
          </w:p>
          <w:p w14:paraId="736FC276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Individuazione dei contratti nazionali maggiormente aderenti alle necessità e con cui i partner avevano maturato già una relazione. Predisposizione dei modelli di contratto per le filiere dove non esistevano.</w:t>
            </w:r>
          </w:p>
          <w:p w14:paraId="2184228E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Diffusione dei modelli di contratto</w:t>
            </w:r>
          </w:p>
          <w:p w14:paraId="652E5476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Condivisione dei contratti con i partner per evidenziare eventuali anomalie e criticità.</w:t>
            </w:r>
          </w:p>
          <w:p w14:paraId="3D6B1985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Introduzione del sistema di controllo e gestione</w:t>
            </w:r>
          </w:p>
          <w:p w14:paraId="50BED74F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 xml:space="preserve">Acquisizione e diffusione del sistema di controllo e gestione, visibile al sito: </w:t>
            </w:r>
            <w:hyperlink r:id="rId8" w:history="1">
              <w:r w:rsidRPr="00CF1E5E">
                <w:rPr>
                  <w:rStyle w:val="Collegamentoipertestuale"/>
                  <w:rFonts w:ascii="Arial" w:hAnsi="Arial" w:cs="Arial"/>
                  <w:sz w:val="20"/>
                </w:rPr>
                <w:t>https://portal.siti4farmer.eu/</w:t>
              </w:r>
            </w:hyperlink>
          </w:p>
          <w:p w14:paraId="4456E34A" w14:textId="77777777" w:rsidR="00CF1E5E" w:rsidRPr="00CF1E5E" w:rsidRDefault="00CF1E5E" w:rsidP="00CF1E5E">
            <w:pPr>
              <w:rPr>
                <w:rFonts w:ascii="Arial" w:hAnsi="Arial" w:cs="Arial"/>
                <w:b/>
                <w:sz w:val="20"/>
              </w:rPr>
            </w:pPr>
            <w:r w:rsidRPr="00CF1E5E">
              <w:rPr>
                <w:rFonts w:ascii="Arial" w:hAnsi="Arial" w:cs="Arial"/>
                <w:b/>
                <w:sz w:val="20"/>
              </w:rPr>
              <w:t>Affiancamento e supporto tecnico alle aziende per implementazione Sistema di Gestione e Controllo</w:t>
            </w:r>
          </w:p>
          <w:p w14:paraId="545A75CF" w14:textId="77777777" w:rsidR="00CF1E5E" w:rsidRPr="00CF1E5E" w:rsidRDefault="00CF1E5E" w:rsidP="00CF1E5E">
            <w:p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Realizzazione attività di divulgazione e comunicazione all’esterno:</w:t>
            </w:r>
          </w:p>
          <w:p w14:paraId="2D665D91" w14:textId="77777777" w:rsidR="00CF1E5E" w:rsidRPr="00CF1E5E" w:rsidRDefault="00CF1E5E" w:rsidP="00CF1E5E">
            <w:pPr>
              <w:pStyle w:val="Paragrafoelenco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 xml:space="preserve">realizzazione sito internet </w:t>
            </w:r>
            <w:hyperlink r:id="rId9" w:history="1">
              <w:r w:rsidRPr="00CF1E5E">
                <w:rPr>
                  <w:rStyle w:val="Collegamentoipertestuale"/>
                  <w:rFonts w:ascii="Arial" w:hAnsi="Arial" w:cs="Arial"/>
                  <w:sz w:val="20"/>
                </w:rPr>
                <w:t>www.retefilo.eu</w:t>
              </w:r>
            </w:hyperlink>
          </w:p>
          <w:p w14:paraId="4B205592" w14:textId="77777777" w:rsidR="00CF1E5E" w:rsidRPr="00CF1E5E" w:rsidRDefault="00CF1E5E" w:rsidP="00CF1E5E">
            <w:pPr>
              <w:pStyle w:val="Paragrafoelenco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realizzazione video promozionale e divulgativo</w:t>
            </w:r>
          </w:p>
          <w:p w14:paraId="327FB056" w14:textId="77777777" w:rsidR="00CF1E5E" w:rsidRPr="00CF1E5E" w:rsidRDefault="00CF1E5E" w:rsidP="00CF1E5E">
            <w:pPr>
              <w:pStyle w:val="Paragrafoelenco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invio di cinque newsletter</w:t>
            </w:r>
          </w:p>
          <w:p w14:paraId="679C951A" w14:textId="77777777" w:rsidR="00CF1E5E" w:rsidRPr="00CF1E5E" w:rsidRDefault="00CF1E5E" w:rsidP="00CF1E5E">
            <w:pPr>
              <w:pStyle w:val="Paragrafoelenco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Organizzazione/Partecipazione alle seguenti attività:</w:t>
            </w:r>
          </w:p>
          <w:p w14:paraId="7D10F9AE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Seminario regionale - Agriumbria, convegno Coldiretti sulle realtà operanti nei Gruppi Operativi</w:t>
            </w:r>
          </w:p>
          <w:p w14:paraId="0F47965A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Workshop regionale - Università, seminario scientifico di approfondimento in cui sono stati presentati i primi risultati della fase di ricerca condotta dall’Università</w:t>
            </w:r>
          </w:p>
          <w:p w14:paraId="485FC433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Seminario regionale - Regione, presentazione dei Gruppi Operativi al lancio del Portale Regionale dell’Innovazione in Agricoltura - “PIU – Partenariati per l’Innovazione in Umbria”</w:t>
            </w:r>
          </w:p>
          <w:p w14:paraId="1CF6B9A3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CF1E5E">
              <w:rPr>
                <w:rFonts w:ascii="Arial" w:hAnsi="Arial" w:cs="Arial"/>
                <w:sz w:val="20"/>
                <w:lang w:val="en-US"/>
              </w:rPr>
              <w:t>Seminario transnazionale - Spoleto - EIP Agri "From Operational Groups project to impact; Building the innovation ecosystem for the future"</w:t>
            </w:r>
          </w:p>
          <w:p w14:paraId="403C6547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  <w:lang w:val="en-US"/>
              </w:rPr>
            </w:pPr>
          </w:p>
          <w:p w14:paraId="68061E12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Workshop nazionale - Rete Rurale Nazionale “I Gruppi Operativi fanno rete” – Roma</w:t>
            </w:r>
          </w:p>
          <w:p w14:paraId="4DBC8B1B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Workshop nazionale - Rete Rurale Nazionale “Nuovi prodotti ed efficienza produttiva: i gruppi operativi a confronto” – Mestre</w:t>
            </w:r>
          </w:p>
          <w:p w14:paraId="55315A3B" w14:textId="77777777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</w:rPr>
            </w:pPr>
            <w:r w:rsidRPr="00CF1E5E">
              <w:rPr>
                <w:rFonts w:ascii="Arial" w:hAnsi="Arial" w:cs="Arial"/>
                <w:sz w:val="20"/>
              </w:rPr>
              <w:t>Kick off meeting - Meeting di apertura e lancio del progetto – Perugia</w:t>
            </w:r>
          </w:p>
          <w:p w14:paraId="615F77F3" w14:textId="2689A269" w:rsidR="00CF1E5E" w:rsidRPr="00CF1E5E" w:rsidRDefault="00CF1E5E" w:rsidP="00CF1E5E">
            <w:pPr>
              <w:ind w:left="709"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S</w:t>
            </w:r>
            <w:r w:rsidRPr="00CF1E5E">
              <w:rPr>
                <w:rFonts w:ascii="Arial" w:hAnsi="Arial" w:cs="Arial"/>
                <w:sz w:val="20"/>
                <w:lang w:val="en-US"/>
              </w:rPr>
              <w:t>eminario transnazionale – Lyon - EIP Agri " Innovation in the supply chain: creating value together"</w:t>
            </w:r>
          </w:p>
          <w:p w14:paraId="65851C99" w14:textId="59AA36D4" w:rsidR="00191162" w:rsidRPr="00CF1E5E" w:rsidRDefault="00191162" w:rsidP="006202CE">
            <w:pPr>
              <w:tabs>
                <w:tab w:val="left" w:pos="709"/>
              </w:tabs>
              <w:ind w:right="115"/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bookmarkEnd w:id="1"/>
    </w:tbl>
    <w:p w14:paraId="1F549EC7" w14:textId="0C5BF31D" w:rsidR="003534FD" w:rsidRPr="006202CE" w:rsidRDefault="003534FD" w:rsidP="006202CE">
      <w:pPr>
        <w:spacing w:after="0" w:line="240" w:lineRule="auto"/>
        <w:rPr>
          <w:rFonts w:ascii="Arial" w:hAnsi="Arial" w:cs="Arial"/>
          <w:lang w:val="en-US"/>
        </w:rPr>
      </w:pPr>
    </w:p>
    <w:p w14:paraId="3E8A6991" w14:textId="5F00A4D5" w:rsidR="003534FD" w:rsidRPr="006202CE" w:rsidRDefault="003534FD" w:rsidP="006202CE">
      <w:pPr>
        <w:spacing w:after="0" w:line="240" w:lineRule="auto"/>
        <w:rPr>
          <w:rFonts w:ascii="Arial" w:hAnsi="Arial" w:cs="Arial"/>
          <w:lang w:val="en-US"/>
        </w:rPr>
      </w:pPr>
    </w:p>
    <w:p w14:paraId="36C07252" w14:textId="77777777" w:rsidR="003534FD" w:rsidRPr="006202CE" w:rsidRDefault="003534FD" w:rsidP="006202CE">
      <w:pPr>
        <w:spacing w:after="0" w:line="240" w:lineRule="auto"/>
        <w:rPr>
          <w:rFonts w:ascii="Arial" w:hAnsi="Arial" w:cs="Arial"/>
          <w:lang w:val="en-US"/>
        </w:rPr>
      </w:pPr>
    </w:p>
    <w:p w14:paraId="6B9153EE" w14:textId="77777777" w:rsidR="00CF1E5E" w:rsidRDefault="00CF1E5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E5AD559" w14:textId="092856A9" w:rsidR="004B33AA" w:rsidRPr="006202CE" w:rsidRDefault="004B33AA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lastRenderedPageBreak/>
        <w:t>OBIETTIVI RAGGIUNTI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58"/>
      </w:tblGrid>
      <w:tr w:rsidR="0088045F" w:rsidRPr="006202CE" w14:paraId="08324437" w14:textId="77777777" w:rsidTr="0088045F">
        <w:trPr>
          <w:trHeight w:val="2922"/>
        </w:trPr>
        <w:tc>
          <w:tcPr>
            <w:tcW w:w="9358" w:type="dxa"/>
          </w:tcPr>
          <w:p w14:paraId="67E22D91" w14:textId="7E535DAC" w:rsidR="00E27EA6" w:rsidRPr="00E27EA6" w:rsidRDefault="00E27EA6" w:rsidP="00E27EA6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E27EA6">
              <w:rPr>
                <w:rFonts w:ascii="Arial" w:hAnsi="Arial" w:cs="Arial"/>
                <w:b/>
                <w:sz w:val="20"/>
              </w:rPr>
              <w:t>Task 1 (logistica)</w:t>
            </w:r>
          </w:p>
          <w:p w14:paraId="1C6E4859" w14:textId="630592EB" w:rsidR="006202CE" w:rsidRPr="00E27EA6" w:rsidRDefault="006202CE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Individuat</w:t>
            </w:r>
            <w:r w:rsidR="00E27EA6">
              <w:rPr>
                <w:rFonts w:ascii="Arial" w:hAnsi="Arial" w:cs="Arial"/>
                <w:sz w:val="20"/>
              </w:rPr>
              <w:t>e</w:t>
            </w:r>
            <w:r w:rsidRPr="00E27EA6">
              <w:rPr>
                <w:rFonts w:ascii="Arial" w:hAnsi="Arial" w:cs="Arial"/>
                <w:sz w:val="20"/>
              </w:rPr>
              <w:t xml:space="preserve"> modalità di intervento e pianificate le azioni di trasferimento tecnologico</w:t>
            </w:r>
          </w:p>
          <w:p w14:paraId="14BE41BF" w14:textId="77777777" w:rsidR="00E27EA6" w:rsidRDefault="006202CE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Anali</w:t>
            </w:r>
            <w:r w:rsidR="00E27EA6">
              <w:rPr>
                <w:rFonts w:ascii="Arial" w:hAnsi="Arial" w:cs="Arial"/>
                <w:sz w:val="20"/>
              </w:rPr>
              <w:t>zzate</w:t>
            </w:r>
            <w:r w:rsidRPr="00E27EA6">
              <w:rPr>
                <w:rFonts w:ascii="Arial" w:hAnsi="Arial" w:cs="Arial"/>
                <w:sz w:val="20"/>
              </w:rPr>
              <w:t xml:space="preserve"> le attuali tecniche di gestione delle scorte attraverso un questionario che ha inquadrato lo stato di ciascuna azienda ed individuato i possibili campi di azione</w:t>
            </w:r>
          </w:p>
          <w:p w14:paraId="7CF34C02" w14:textId="77777777" w:rsidR="00E27EA6" w:rsidRDefault="00E27EA6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Intervento tecnico e consulenziale presso </w:t>
            </w:r>
            <w:r w:rsidR="006202CE" w:rsidRPr="00E27EA6">
              <w:rPr>
                <w:rFonts w:ascii="Arial" w:hAnsi="Arial" w:cs="Arial"/>
                <w:sz w:val="20"/>
              </w:rPr>
              <w:t>Strada dei Sapori</w:t>
            </w:r>
            <w:r>
              <w:rPr>
                <w:rFonts w:ascii="Arial" w:hAnsi="Arial" w:cs="Arial"/>
                <w:sz w:val="20"/>
              </w:rPr>
              <w:t>,</w:t>
            </w:r>
            <w:r w:rsidR="006202CE" w:rsidRPr="00E27EA6">
              <w:rPr>
                <w:rFonts w:ascii="Arial" w:hAnsi="Arial" w:cs="Arial"/>
                <w:sz w:val="20"/>
              </w:rPr>
              <w:t xml:space="preserve"> Consorzio agrario </w:t>
            </w:r>
            <w:r>
              <w:rPr>
                <w:rFonts w:ascii="Arial" w:hAnsi="Arial" w:cs="Arial"/>
                <w:sz w:val="20"/>
              </w:rPr>
              <w:t xml:space="preserve">e Gruppo Grifo </w:t>
            </w:r>
            <w:r w:rsidR="006202CE" w:rsidRPr="00E27EA6">
              <w:rPr>
                <w:rFonts w:ascii="Arial" w:hAnsi="Arial" w:cs="Arial"/>
                <w:sz w:val="20"/>
              </w:rPr>
              <w:t xml:space="preserve">con l’attivazione di </w:t>
            </w:r>
            <w:r>
              <w:rPr>
                <w:rFonts w:ascii="Arial" w:hAnsi="Arial" w:cs="Arial"/>
                <w:sz w:val="20"/>
              </w:rPr>
              <w:t>tr</w:t>
            </w:r>
            <w:r w:rsidR="006202CE" w:rsidRPr="00E27EA6">
              <w:rPr>
                <w:rFonts w:ascii="Arial" w:hAnsi="Arial" w:cs="Arial"/>
                <w:sz w:val="20"/>
              </w:rPr>
              <w:t>e piattaforme di integrazione commissionate a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202CE" w:rsidRPr="00E27EA6">
              <w:rPr>
                <w:rFonts w:ascii="Arial" w:hAnsi="Arial" w:cs="Arial"/>
                <w:sz w:val="20"/>
              </w:rPr>
              <w:t xml:space="preserve">software house esterna. </w:t>
            </w:r>
          </w:p>
          <w:p w14:paraId="11293BD5" w14:textId="77777777" w:rsidR="00E27EA6" w:rsidRDefault="006202CE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Prodotto il report di studio e ricerca relativamente al caso studio Gruppo Grifo Agroalimentare a seguito della somministrazione ed elaborazione del questionario di analisi e studio</w:t>
            </w:r>
          </w:p>
          <w:p w14:paraId="39DA46DB" w14:textId="2705AAC8" w:rsidR="006202CE" w:rsidRPr="00E27EA6" w:rsidRDefault="00E27EA6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Individuazione del</w:t>
            </w:r>
            <w:r w:rsidR="006202CE" w:rsidRPr="00E27EA6">
              <w:rPr>
                <w:rFonts w:ascii="Arial" w:hAnsi="Arial" w:cs="Arial"/>
                <w:sz w:val="20"/>
              </w:rPr>
              <w:t xml:space="preserve"> sistema per l’ottimizzazione delle politiche di gestione della logistica interna</w:t>
            </w:r>
          </w:p>
          <w:p w14:paraId="3B4F608A" w14:textId="3A92CAFF" w:rsidR="006202CE" w:rsidRPr="00E27EA6" w:rsidRDefault="006202CE" w:rsidP="00050941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Individuazione della soluzione di controllo flotte più idonea al raggiungimento dei risultati di progetto: scelta la soluzione offerta da Divitech, con accesso al portale dal dicembre 2018</w:t>
            </w:r>
            <w:r w:rsidR="00E27EA6" w:rsidRPr="00E27EA6">
              <w:rPr>
                <w:rFonts w:ascii="Arial" w:hAnsi="Arial" w:cs="Arial"/>
                <w:sz w:val="20"/>
              </w:rPr>
              <w:t xml:space="preserve">: </w:t>
            </w:r>
            <w:r w:rsidR="00E27EA6">
              <w:rPr>
                <w:rFonts w:ascii="Arial" w:hAnsi="Arial" w:cs="Arial"/>
                <w:sz w:val="20"/>
              </w:rPr>
              <w:t>l</w:t>
            </w:r>
            <w:r w:rsidRPr="00E27EA6">
              <w:rPr>
                <w:rFonts w:ascii="Arial" w:hAnsi="Arial" w:cs="Arial"/>
                <w:sz w:val="20"/>
              </w:rPr>
              <w:t xml:space="preserve">o strumento più efficiente attualmente disponibile per realizzare il monitoraggio di veicoli come quelli in oggetto è costituito dai sistemi di posizionamento satellitare GNSS (Global Navigation Satellite Systems). </w:t>
            </w:r>
          </w:p>
          <w:p w14:paraId="1F058FE9" w14:textId="77777777" w:rsidR="00E27EA6" w:rsidRDefault="00E27EA6" w:rsidP="00E27EA6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6202CE" w:rsidRPr="00E27EA6">
              <w:rPr>
                <w:rFonts w:ascii="Arial" w:hAnsi="Arial" w:cs="Arial"/>
                <w:sz w:val="20"/>
              </w:rPr>
              <w:t xml:space="preserve">nstallazione dei sensori GNSS a bordo dei 30 automezzi individuati </w:t>
            </w:r>
          </w:p>
          <w:p w14:paraId="27B6D158" w14:textId="75F5F849" w:rsidR="00E27EA6" w:rsidRPr="00E27EA6" w:rsidRDefault="006202CE" w:rsidP="00391310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b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Apertura del flusso di informazioni della centrale operativa monitorabile dalle aziende per il campionamento dei mezzi, l’inserimento delle anagrafiche e l’avvio alla fase di utilizzo</w:t>
            </w:r>
          </w:p>
          <w:p w14:paraId="7842F370" w14:textId="1FA73BF1" w:rsidR="00E27EA6" w:rsidRPr="00E27EA6" w:rsidRDefault="00E27EA6" w:rsidP="00391310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Avvio della fase di monitoraggio ed assistenza</w:t>
            </w:r>
          </w:p>
          <w:p w14:paraId="6DB34BCA" w14:textId="77777777" w:rsidR="00E27EA6" w:rsidRPr="00E27EA6" w:rsidRDefault="00E27EA6" w:rsidP="00391310">
            <w:pPr>
              <w:pStyle w:val="Paragrafoelenco"/>
              <w:numPr>
                <w:ilvl w:val="0"/>
                <w:numId w:val="14"/>
              </w:numPr>
              <w:spacing w:before="120" w:after="120"/>
              <w:ind w:left="454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28927F74" w14:textId="64EEC285" w:rsidR="00E27EA6" w:rsidRDefault="00E27EA6" w:rsidP="00E27EA6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E27EA6">
              <w:rPr>
                <w:rFonts w:ascii="Arial" w:hAnsi="Arial" w:cs="Arial"/>
                <w:b/>
                <w:sz w:val="20"/>
              </w:rPr>
              <w:t xml:space="preserve">Task </w:t>
            </w:r>
            <w:r>
              <w:rPr>
                <w:rFonts w:ascii="Arial" w:hAnsi="Arial" w:cs="Arial"/>
                <w:b/>
                <w:sz w:val="20"/>
              </w:rPr>
              <w:t>2</w:t>
            </w:r>
            <w:r w:rsidRPr="00E27EA6">
              <w:rPr>
                <w:rFonts w:ascii="Arial" w:hAnsi="Arial" w:cs="Arial"/>
                <w:b/>
                <w:sz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</w:rPr>
              <w:t>organizzazione)</w:t>
            </w:r>
          </w:p>
          <w:p w14:paraId="4C777FC8" w14:textId="77777777" w:rsidR="00E27EA6" w:rsidRPr="00E27EA6" w:rsidRDefault="00E27EA6" w:rsidP="00E27EA6">
            <w:pPr>
              <w:pStyle w:val="Paragrafoelenco"/>
              <w:numPr>
                <w:ilvl w:val="0"/>
                <w:numId w:val="15"/>
              </w:num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Ricostruzione</w:t>
            </w:r>
            <w:r w:rsidRPr="00E27EA6">
              <w:rPr>
                <w:rFonts w:ascii="Arial" w:hAnsi="Arial" w:cs="Arial"/>
                <w:b/>
                <w:sz w:val="20"/>
              </w:rPr>
              <w:t xml:space="preserve"> </w:t>
            </w:r>
            <w:r w:rsidRPr="00E27EA6">
              <w:rPr>
                <w:rFonts w:ascii="Arial" w:hAnsi="Arial" w:cs="Arial"/>
                <w:sz w:val="20"/>
              </w:rPr>
              <w:t>del</w:t>
            </w:r>
            <w:r w:rsidR="006202CE" w:rsidRPr="00E27EA6">
              <w:rPr>
                <w:rFonts w:ascii="Arial" w:hAnsi="Arial" w:cs="Arial"/>
                <w:sz w:val="20"/>
              </w:rPr>
              <w:t>lo stato dell’arte nelle relazioni commerciali e produttive delle filiere e dei partner di progetto</w:t>
            </w:r>
          </w:p>
          <w:p w14:paraId="4148CA62" w14:textId="26436B4C" w:rsidR="006202CE" w:rsidRPr="00E27EA6" w:rsidRDefault="00E27EA6" w:rsidP="00E27EA6">
            <w:pPr>
              <w:pStyle w:val="Paragrafoelenco"/>
              <w:numPr>
                <w:ilvl w:val="0"/>
                <w:numId w:val="15"/>
              </w:num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Individuazione de</w:t>
            </w:r>
            <w:r w:rsidR="006202CE" w:rsidRPr="00E27EA6">
              <w:rPr>
                <w:rFonts w:ascii="Arial" w:hAnsi="Arial" w:cs="Arial"/>
                <w:sz w:val="20"/>
              </w:rPr>
              <w:t xml:space="preserve">i contratti e </w:t>
            </w:r>
            <w:r w:rsidRPr="00E27EA6">
              <w:rPr>
                <w:rFonts w:ascii="Arial" w:hAnsi="Arial" w:cs="Arial"/>
                <w:sz w:val="20"/>
              </w:rPr>
              <w:t>del</w:t>
            </w:r>
            <w:r w:rsidR="006202CE" w:rsidRPr="00E27EA6">
              <w:rPr>
                <w:rFonts w:ascii="Arial" w:hAnsi="Arial" w:cs="Arial"/>
                <w:sz w:val="20"/>
              </w:rPr>
              <w:t>le relazioni che stanno alla base delle filiere a cui parte</w:t>
            </w:r>
            <w:r w:rsidRPr="00E27EA6">
              <w:rPr>
                <w:rFonts w:ascii="Arial" w:hAnsi="Arial" w:cs="Arial"/>
                <w:sz w:val="20"/>
              </w:rPr>
              <w:t>cipano le imprese agroalimentari</w:t>
            </w:r>
          </w:p>
          <w:p w14:paraId="037815A2" w14:textId="4B25AE62" w:rsidR="00E27EA6" w:rsidRPr="00E27EA6" w:rsidRDefault="00E27EA6" w:rsidP="00E27EA6">
            <w:pPr>
              <w:pStyle w:val="Paragrafoelenco"/>
              <w:numPr>
                <w:ilvl w:val="0"/>
                <w:numId w:val="15"/>
              </w:num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Acquisizione del sistema di controllo e gestione diffuso tra le aziende agricole partner</w:t>
            </w:r>
          </w:p>
          <w:p w14:paraId="6E4C825E" w14:textId="573EEE47" w:rsidR="00AD67B4" w:rsidRPr="00E27EA6" w:rsidRDefault="00E27EA6" w:rsidP="00E27EA6">
            <w:pPr>
              <w:pStyle w:val="Paragrafoelenco"/>
              <w:numPr>
                <w:ilvl w:val="0"/>
                <w:numId w:val="15"/>
              </w:num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E27EA6">
              <w:rPr>
                <w:rFonts w:ascii="Arial" w:hAnsi="Arial" w:cs="Arial"/>
                <w:sz w:val="20"/>
              </w:rPr>
              <w:t>Avvio attività di monitoraggio ed assistenza</w:t>
            </w:r>
          </w:p>
        </w:tc>
      </w:tr>
    </w:tbl>
    <w:p w14:paraId="58192B72" w14:textId="16FFA3E2" w:rsidR="00AD67B4" w:rsidRPr="006202CE" w:rsidRDefault="00AD67B4" w:rsidP="006202CE">
      <w:pPr>
        <w:spacing w:after="0" w:line="240" w:lineRule="auto"/>
        <w:rPr>
          <w:rFonts w:ascii="Arial" w:hAnsi="Arial" w:cs="Arial"/>
        </w:rPr>
      </w:pPr>
    </w:p>
    <w:p w14:paraId="466A49AD" w14:textId="77777777" w:rsidR="006202CE" w:rsidRPr="006202CE" w:rsidRDefault="006202CE" w:rsidP="006202CE">
      <w:pPr>
        <w:spacing w:after="0" w:line="240" w:lineRule="auto"/>
        <w:rPr>
          <w:rFonts w:ascii="Arial" w:hAnsi="Arial" w:cs="Arial"/>
        </w:rPr>
      </w:pPr>
      <w:r w:rsidRPr="006202CE">
        <w:rPr>
          <w:rFonts w:ascii="Arial" w:hAnsi="Arial" w:cs="Arial"/>
        </w:rPr>
        <w:tab/>
      </w:r>
    </w:p>
    <w:p w14:paraId="1BB951C3" w14:textId="77777777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6B285461" w14:textId="248C76D2" w:rsidR="004B33AA" w:rsidRPr="006202CE" w:rsidRDefault="004B33AA" w:rsidP="006202CE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6202CE">
        <w:rPr>
          <w:rFonts w:ascii="Arial" w:eastAsia="Times New Roman" w:hAnsi="Arial" w:cs="Arial"/>
          <w:b/>
          <w:bCs/>
        </w:rPr>
        <w:t>N.3 PAROLE CHIAVE IDENTIFICATIVE DEL PROGETTO DI INNOVAZIONE</w:t>
      </w:r>
    </w:p>
    <w:p w14:paraId="3BB72843" w14:textId="16F2E086" w:rsidR="004B33AA" w:rsidRPr="006202CE" w:rsidRDefault="004B33AA" w:rsidP="006202CE">
      <w:pPr>
        <w:spacing w:after="0" w:line="240" w:lineRule="auto"/>
        <w:rPr>
          <w:rFonts w:ascii="Arial" w:eastAsia="Times New Roman" w:hAnsi="Arial" w:cs="Arial"/>
        </w:rPr>
      </w:pPr>
      <w:r w:rsidRPr="006202CE">
        <w:rPr>
          <w:rFonts w:ascii="Arial" w:eastAsia="Times New Roman" w:hAnsi="Arial" w:cs="Arial"/>
        </w:rPr>
        <w:t xml:space="preserve">1. </w:t>
      </w:r>
      <w:r w:rsidR="003534FD" w:rsidRPr="006202CE">
        <w:rPr>
          <w:rFonts w:ascii="Arial" w:eastAsia="Times New Roman" w:hAnsi="Arial" w:cs="Arial"/>
        </w:rPr>
        <w:t>filiera</w:t>
      </w:r>
    </w:p>
    <w:p w14:paraId="6ED8E63C" w14:textId="2D35E3B3" w:rsidR="004B33AA" w:rsidRPr="006202CE" w:rsidRDefault="004B33AA" w:rsidP="006202CE">
      <w:pPr>
        <w:spacing w:after="0" w:line="240" w:lineRule="auto"/>
        <w:rPr>
          <w:rFonts w:ascii="Arial" w:eastAsia="Times New Roman" w:hAnsi="Arial" w:cs="Arial"/>
        </w:rPr>
      </w:pPr>
      <w:r w:rsidRPr="006202CE">
        <w:rPr>
          <w:rFonts w:ascii="Arial" w:eastAsia="Times New Roman" w:hAnsi="Arial" w:cs="Arial"/>
        </w:rPr>
        <w:t xml:space="preserve">2. </w:t>
      </w:r>
      <w:r w:rsidR="003534FD" w:rsidRPr="006202CE">
        <w:rPr>
          <w:rFonts w:ascii="Arial" w:eastAsia="Times New Roman" w:hAnsi="Arial" w:cs="Arial"/>
        </w:rPr>
        <w:t>logistica</w:t>
      </w:r>
    </w:p>
    <w:p w14:paraId="67CE571F" w14:textId="4FF6086F" w:rsidR="00AD67B4" w:rsidRPr="006202CE" w:rsidRDefault="004B33AA" w:rsidP="006202CE">
      <w:pPr>
        <w:spacing w:after="0" w:line="240" w:lineRule="auto"/>
        <w:rPr>
          <w:rFonts w:ascii="Arial" w:eastAsia="Times New Roman" w:hAnsi="Arial" w:cs="Arial"/>
        </w:rPr>
      </w:pPr>
      <w:r w:rsidRPr="006202CE">
        <w:rPr>
          <w:rFonts w:ascii="Arial" w:eastAsia="Times New Roman" w:hAnsi="Arial" w:cs="Arial"/>
        </w:rPr>
        <w:t xml:space="preserve">3. </w:t>
      </w:r>
      <w:r w:rsidR="003534FD" w:rsidRPr="006202CE">
        <w:rPr>
          <w:rFonts w:ascii="Arial" w:eastAsia="Times New Roman" w:hAnsi="Arial" w:cs="Arial"/>
        </w:rPr>
        <w:t>organizzazione</w:t>
      </w:r>
    </w:p>
    <w:p w14:paraId="1D179A1B" w14:textId="77777777" w:rsidR="004B33AA" w:rsidRPr="006202CE" w:rsidRDefault="004B33AA" w:rsidP="006202CE">
      <w:pPr>
        <w:spacing w:after="0" w:line="240" w:lineRule="auto"/>
        <w:rPr>
          <w:rFonts w:ascii="Arial" w:hAnsi="Arial" w:cs="Arial"/>
        </w:rPr>
      </w:pPr>
    </w:p>
    <w:p w14:paraId="4313F340" w14:textId="6F67B623" w:rsidR="004B33AA" w:rsidRPr="006202CE" w:rsidRDefault="004B33AA" w:rsidP="006202CE">
      <w:pPr>
        <w:spacing w:after="0" w:line="240" w:lineRule="auto"/>
        <w:rPr>
          <w:rFonts w:ascii="Arial" w:hAnsi="Arial" w:cs="Arial"/>
        </w:rPr>
      </w:pPr>
    </w:p>
    <w:p w14:paraId="43413C41" w14:textId="77777777" w:rsidR="00F43290" w:rsidRPr="006202CE" w:rsidRDefault="00F43290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br w:type="page"/>
      </w:r>
    </w:p>
    <w:p w14:paraId="78C35F63" w14:textId="0BD3466B" w:rsidR="004B33AA" w:rsidRPr="006202CE" w:rsidRDefault="004B33AA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lastRenderedPageBreak/>
        <w:t>N.° 2 IMMAGINI/FOTO EVOCATIVE</w:t>
      </w:r>
    </w:p>
    <w:p w14:paraId="1AAA5285" w14:textId="0FBE6B04" w:rsidR="0011002C" w:rsidRPr="006202CE" w:rsidRDefault="003534FD" w:rsidP="006202CE">
      <w:pPr>
        <w:spacing w:after="0" w:line="240" w:lineRule="auto"/>
        <w:rPr>
          <w:rFonts w:ascii="Arial" w:hAnsi="Arial" w:cs="Arial"/>
        </w:rPr>
      </w:pPr>
      <w:hyperlink r:id="rId10" w:history="1">
        <w:r w:rsidRPr="006202CE">
          <w:rPr>
            <w:rStyle w:val="Collegamentoipertestuale"/>
            <w:rFonts w:ascii="Arial" w:hAnsi="Arial" w:cs="Arial"/>
          </w:rPr>
          <w:t>www.retefilo.eu</w:t>
        </w:r>
      </w:hyperlink>
    </w:p>
    <w:p w14:paraId="171C3320" w14:textId="2E67C1FE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  <w:hyperlink r:id="rId11" w:history="1">
        <w:r w:rsidRPr="006202CE">
          <w:rPr>
            <w:rStyle w:val="Collegamentoipertestuale"/>
            <w:rFonts w:ascii="Arial" w:hAnsi="Arial" w:cs="Arial"/>
          </w:rPr>
          <w:t>https://www.facebook.com/retefilo/</w:t>
        </w:r>
      </w:hyperlink>
      <w:r w:rsidRPr="006202CE">
        <w:rPr>
          <w:rFonts w:ascii="Arial" w:hAnsi="Arial" w:cs="Arial"/>
        </w:rPr>
        <w:t xml:space="preserve"> </w:t>
      </w:r>
    </w:p>
    <w:p w14:paraId="5D8A0696" w14:textId="132B961E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0A2AA66A" w14:textId="26251E31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  <w:r w:rsidRPr="006202CE">
        <w:rPr>
          <w:rFonts w:ascii="Arial" w:hAnsi="Arial" w:cs="Arial"/>
          <w:noProof/>
          <w:lang w:eastAsia="it-IT"/>
        </w:rPr>
        <w:drawing>
          <wp:inline distT="0" distB="0" distL="0" distR="0" wp14:anchorId="649508FF" wp14:editId="6FE45887">
            <wp:extent cx="6120130" cy="3475064"/>
            <wp:effectExtent l="0" t="0" r="0" b="0"/>
            <wp:docPr id="11" name="Immagine 11" descr="C:\Users\dante\Desktop\Dante Burzigotti\Progetti\16.1\Foto\Regione\Logist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te\Desktop\Dante Burzigotti\Progetti\16.1\Foto\Regione\Logistic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0E0C" w14:textId="44CFBC23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70717449" w14:textId="7C07565D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  <w:r w:rsidRPr="006202CE">
        <w:rPr>
          <w:rFonts w:ascii="Arial" w:hAnsi="Arial" w:cs="Arial"/>
          <w:noProof/>
          <w:lang w:eastAsia="it-IT"/>
        </w:rPr>
        <w:drawing>
          <wp:inline distT="0" distB="0" distL="0" distR="0" wp14:anchorId="250D341E" wp14:editId="0BA4EF57">
            <wp:extent cx="6120130" cy="4084538"/>
            <wp:effectExtent l="0" t="0" r="0" b="0"/>
            <wp:docPr id="12" name="Immagine 12" descr="C:\Users\dante\Desktop\Dante Burzigotti\Progetti\16.1\Foto\Regione\Ag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te\Desktop\Dante Burzigotti\Progetti\16.1\Foto\Regione\Agr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FE52" w14:textId="7A207324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49EE26BC" w14:textId="73C70D7F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  <w:r w:rsidRPr="006202CE">
        <w:rPr>
          <w:rFonts w:ascii="Arial" w:hAnsi="Arial" w:cs="Arial"/>
          <w:noProof/>
          <w:lang w:eastAsia="it-IT"/>
        </w:rPr>
        <w:lastRenderedPageBreak/>
        <w:drawing>
          <wp:inline distT="0" distB="0" distL="0" distR="0" wp14:anchorId="11A35E53" wp14:editId="1107D019">
            <wp:extent cx="6120130" cy="33407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A6BE" w14:textId="08FE7FBC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26770EC4" w14:textId="2AEEC51C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  <w:r w:rsidRPr="006202CE">
        <w:rPr>
          <w:rFonts w:ascii="Arial" w:hAnsi="Arial" w:cs="Arial"/>
          <w:noProof/>
          <w:lang w:eastAsia="it-IT"/>
        </w:rPr>
        <w:drawing>
          <wp:inline distT="0" distB="0" distL="0" distR="0" wp14:anchorId="250C99A4" wp14:editId="3266D78B">
            <wp:extent cx="6120130" cy="334073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763F" w14:textId="77777777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2F1B177D" w14:textId="77777777" w:rsidR="003534FD" w:rsidRPr="006202CE" w:rsidRDefault="003534FD" w:rsidP="006202CE">
      <w:pPr>
        <w:spacing w:after="0" w:line="240" w:lineRule="auto"/>
        <w:rPr>
          <w:rFonts w:ascii="Arial" w:hAnsi="Arial" w:cs="Arial"/>
        </w:rPr>
      </w:pPr>
    </w:p>
    <w:p w14:paraId="5D5F075A" w14:textId="77777777" w:rsidR="00F43290" w:rsidRPr="006202CE" w:rsidRDefault="00F43290" w:rsidP="006202CE">
      <w:pPr>
        <w:spacing w:after="0" w:line="24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br w:type="page"/>
      </w:r>
    </w:p>
    <w:p w14:paraId="736B3EEE" w14:textId="16C6A2C4" w:rsidR="008A08DF" w:rsidRPr="006202CE" w:rsidRDefault="008A08DF" w:rsidP="00972570">
      <w:pPr>
        <w:spacing w:after="0" w:line="36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lastRenderedPageBreak/>
        <w:t xml:space="preserve">CONTATTO INFO PROGETTO </w:t>
      </w:r>
    </w:p>
    <w:p w14:paraId="04A5BD86" w14:textId="6A90DD93" w:rsidR="008A08DF" w:rsidRPr="006202CE" w:rsidRDefault="008A08DF" w:rsidP="00972570">
      <w:pPr>
        <w:spacing w:after="0" w:line="36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t xml:space="preserve">NOME E COGNOME REFERENTE: </w:t>
      </w:r>
      <w:r w:rsidR="00F43290" w:rsidRPr="006202CE">
        <w:rPr>
          <w:rFonts w:ascii="Arial" w:hAnsi="Arial" w:cs="Arial"/>
          <w:b/>
          <w:bCs/>
        </w:rPr>
        <w:t>Dante Burzigotti</w:t>
      </w:r>
    </w:p>
    <w:p w14:paraId="0FD36EA0" w14:textId="44F22116" w:rsidR="008A08DF" w:rsidRPr="006202CE" w:rsidRDefault="008A08DF" w:rsidP="00972570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6202CE">
        <w:rPr>
          <w:rFonts w:ascii="Arial" w:hAnsi="Arial" w:cs="Arial"/>
          <w:b/>
          <w:bCs/>
          <w:lang w:val="en-US"/>
        </w:rPr>
        <w:t xml:space="preserve">EMAIL: </w:t>
      </w:r>
      <w:r w:rsidR="00F43290" w:rsidRPr="006202CE">
        <w:rPr>
          <w:rFonts w:ascii="Arial" w:hAnsi="Arial" w:cs="Arial"/>
          <w:b/>
          <w:bCs/>
          <w:lang w:val="en-US"/>
        </w:rPr>
        <w:t>dante.burzigotti@grifolatte.it</w:t>
      </w:r>
    </w:p>
    <w:p w14:paraId="6A406423" w14:textId="331DC0E3" w:rsidR="008A08DF" w:rsidRPr="006202CE" w:rsidRDefault="008A08DF" w:rsidP="00972570">
      <w:pPr>
        <w:spacing w:after="0" w:line="360" w:lineRule="auto"/>
        <w:rPr>
          <w:rFonts w:ascii="Arial" w:hAnsi="Arial" w:cs="Arial"/>
          <w:b/>
          <w:bCs/>
        </w:rPr>
      </w:pPr>
      <w:r w:rsidRPr="006202CE">
        <w:rPr>
          <w:rFonts w:ascii="Arial" w:hAnsi="Arial" w:cs="Arial"/>
          <w:b/>
          <w:bCs/>
        </w:rPr>
        <w:t xml:space="preserve">TELEFONO: </w:t>
      </w:r>
      <w:r w:rsidR="00F43290" w:rsidRPr="006202CE">
        <w:rPr>
          <w:rFonts w:ascii="Arial" w:hAnsi="Arial" w:cs="Arial"/>
          <w:b/>
          <w:bCs/>
        </w:rPr>
        <w:t xml:space="preserve">320 6791332 </w:t>
      </w:r>
    </w:p>
    <w:p w14:paraId="0B92B71B" w14:textId="42F3CE51" w:rsidR="004B33AA" w:rsidRPr="006202CE" w:rsidRDefault="008A08DF" w:rsidP="00972570">
      <w:pPr>
        <w:spacing w:after="0" w:line="360" w:lineRule="auto"/>
        <w:rPr>
          <w:rFonts w:ascii="Arial" w:hAnsi="Arial" w:cs="Arial"/>
        </w:rPr>
      </w:pPr>
      <w:r w:rsidRPr="006202CE">
        <w:rPr>
          <w:rFonts w:ascii="Arial" w:hAnsi="Arial" w:cs="Arial"/>
          <w:b/>
          <w:bCs/>
        </w:rPr>
        <w:t xml:space="preserve">SITO INTERNET: </w:t>
      </w:r>
      <w:hyperlink r:id="rId16" w:history="1">
        <w:r w:rsidR="00972570" w:rsidRPr="0054780E">
          <w:rPr>
            <w:rStyle w:val="Collegamentoipertestuale"/>
            <w:rFonts w:ascii="Arial" w:hAnsi="Arial" w:cs="Arial"/>
            <w:b/>
            <w:bCs/>
          </w:rPr>
          <w:t>www.retefilo.eu</w:t>
        </w:r>
      </w:hyperlink>
      <w:r w:rsidR="00972570">
        <w:rPr>
          <w:rFonts w:ascii="Arial" w:hAnsi="Arial" w:cs="Arial"/>
          <w:b/>
          <w:bCs/>
        </w:rPr>
        <w:t xml:space="preserve"> </w:t>
      </w:r>
    </w:p>
    <w:sectPr w:rsidR="004B33AA" w:rsidRPr="006202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F9113" w14:textId="77777777" w:rsidR="00944A6A" w:rsidRDefault="00944A6A" w:rsidP="009C5A6A">
      <w:pPr>
        <w:spacing w:after="0" w:line="240" w:lineRule="auto"/>
      </w:pPr>
      <w:r>
        <w:separator/>
      </w:r>
    </w:p>
  </w:endnote>
  <w:endnote w:type="continuationSeparator" w:id="0">
    <w:p w14:paraId="717A6822" w14:textId="77777777" w:rsidR="00944A6A" w:rsidRDefault="00944A6A" w:rsidP="009C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19D98" w14:textId="77777777" w:rsidR="00944A6A" w:rsidRDefault="00944A6A" w:rsidP="009C5A6A">
      <w:pPr>
        <w:spacing w:after="0" w:line="240" w:lineRule="auto"/>
      </w:pPr>
      <w:r>
        <w:separator/>
      </w:r>
    </w:p>
  </w:footnote>
  <w:footnote w:type="continuationSeparator" w:id="0">
    <w:p w14:paraId="5561698D" w14:textId="77777777" w:rsidR="00944A6A" w:rsidRDefault="00944A6A" w:rsidP="009C5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D1175"/>
    <w:multiLevelType w:val="hybridMultilevel"/>
    <w:tmpl w:val="D9B48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A96"/>
    <w:multiLevelType w:val="hybridMultilevel"/>
    <w:tmpl w:val="32E4C9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B2D21"/>
    <w:multiLevelType w:val="hybridMultilevel"/>
    <w:tmpl w:val="E808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503EF"/>
    <w:multiLevelType w:val="hybridMultilevel"/>
    <w:tmpl w:val="4314E7E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13C40"/>
    <w:multiLevelType w:val="hybridMultilevel"/>
    <w:tmpl w:val="0FC43586"/>
    <w:lvl w:ilvl="0" w:tplc="B06E0D56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443F8"/>
    <w:multiLevelType w:val="hybridMultilevel"/>
    <w:tmpl w:val="E39216C6"/>
    <w:lvl w:ilvl="0" w:tplc="0204A2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4671D"/>
    <w:multiLevelType w:val="hybridMultilevel"/>
    <w:tmpl w:val="FBB8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12B58"/>
    <w:multiLevelType w:val="hybridMultilevel"/>
    <w:tmpl w:val="24BA3EB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C33F0"/>
    <w:multiLevelType w:val="hybridMultilevel"/>
    <w:tmpl w:val="B82601B0"/>
    <w:lvl w:ilvl="0" w:tplc="0204A2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D2100"/>
    <w:multiLevelType w:val="hybridMultilevel"/>
    <w:tmpl w:val="77580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03FD0"/>
    <w:multiLevelType w:val="hybridMultilevel"/>
    <w:tmpl w:val="252EBD80"/>
    <w:lvl w:ilvl="0" w:tplc="FD0074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07EF1"/>
    <w:multiLevelType w:val="hybridMultilevel"/>
    <w:tmpl w:val="8A3C8326"/>
    <w:lvl w:ilvl="0" w:tplc="0204A290">
      <w:start w:val="1"/>
      <w:numFmt w:val="bullet"/>
      <w:lvlText w:val="-"/>
      <w:lvlJc w:val="left"/>
      <w:pPr>
        <w:ind w:left="1571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C8F49EE"/>
    <w:multiLevelType w:val="hybridMultilevel"/>
    <w:tmpl w:val="F68013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BC4FC2"/>
    <w:multiLevelType w:val="hybridMultilevel"/>
    <w:tmpl w:val="F634CA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2"/>
  </w:num>
  <w:num w:numId="4">
    <w:abstractNumId w:val="9"/>
  </w:num>
  <w:num w:numId="5">
    <w:abstractNumId w:val="2"/>
  </w:num>
  <w:num w:numId="6">
    <w:abstractNumId w:val="6"/>
  </w:num>
  <w:num w:numId="7">
    <w:abstractNumId w:val="13"/>
  </w:num>
  <w:num w:numId="8">
    <w:abstractNumId w:val="7"/>
  </w:num>
  <w:num w:numId="9">
    <w:abstractNumId w:val="0"/>
  </w:num>
  <w:num w:numId="10">
    <w:abstractNumId w:val="5"/>
  </w:num>
  <w:num w:numId="11">
    <w:abstractNumId w:val="8"/>
  </w:num>
  <w:num w:numId="12">
    <w:abstractNumId w:val="11"/>
  </w:num>
  <w:num w:numId="13">
    <w:abstractNumId w:val="4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D7"/>
    <w:rsid w:val="000921F5"/>
    <w:rsid w:val="0011002C"/>
    <w:rsid w:val="00191162"/>
    <w:rsid w:val="00304B8D"/>
    <w:rsid w:val="003534FD"/>
    <w:rsid w:val="004B33AA"/>
    <w:rsid w:val="00577749"/>
    <w:rsid w:val="006202CE"/>
    <w:rsid w:val="006D162A"/>
    <w:rsid w:val="006E2AC9"/>
    <w:rsid w:val="00746256"/>
    <w:rsid w:val="0088045F"/>
    <w:rsid w:val="008A08DF"/>
    <w:rsid w:val="00944A6A"/>
    <w:rsid w:val="00972570"/>
    <w:rsid w:val="009A1BB7"/>
    <w:rsid w:val="009C5A6A"/>
    <w:rsid w:val="009D29DE"/>
    <w:rsid w:val="00AD67B4"/>
    <w:rsid w:val="00CF1E5E"/>
    <w:rsid w:val="00D033C7"/>
    <w:rsid w:val="00E27EA6"/>
    <w:rsid w:val="00EE79F4"/>
    <w:rsid w:val="00F428D7"/>
    <w:rsid w:val="00F43290"/>
    <w:rsid w:val="00F8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9E40"/>
  <w15:chartTrackingRefBased/>
  <w15:docId w15:val="{77A5DA37-2EB6-43DE-8EA8-D646ECEC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unhideWhenUsed/>
    <w:qFormat/>
    <w:rsid w:val="009C5A6A"/>
    <w:pPr>
      <w:widowControl w:val="0"/>
      <w:spacing w:after="0" w:line="240" w:lineRule="auto"/>
      <w:ind w:left="110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5A6A"/>
    <w:rPr>
      <w:rFonts w:ascii="Times New Roman" w:eastAsia="Times New Roman" w:hAnsi="Times New Roman"/>
      <w:sz w:val="24"/>
      <w:szCs w:val="24"/>
      <w:lang w:val="en-US"/>
    </w:rPr>
  </w:style>
  <w:style w:type="paragraph" w:styleId="Testonotaapidipagina">
    <w:name w:val="footnote text"/>
    <w:basedOn w:val="Normale"/>
    <w:link w:val="TestonotaapidipaginaCarattere"/>
    <w:unhideWhenUsed/>
    <w:rsid w:val="009C5A6A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C5A6A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nhideWhenUsed/>
    <w:rsid w:val="009C5A6A"/>
    <w:rPr>
      <w:vertAlign w:val="superscript"/>
    </w:rPr>
  </w:style>
  <w:style w:type="paragraph" w:styleId="Titolo">
    <w:name w:val="Title"/>
    <w:basedOn w:val="Normale"/>
    <w:link w:val="TitoloCarattere"/>
    <w:qFormat/>
    <w:rsid w:val="009C5A6A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5A6A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aragrafoelenco">
    <w:name w:val="List Paragraph"/>
    <w:basedOn w:val="Normale"/>
    <w:link w:val="ParagrafoelencoCarattere"/>
    <w:uiPriority w:val="1"/>
    <w:qFormat/>
    <w:rsid w:val="004B33AA"/>
    <w:pPr>
      <w:spacing w:after="0" w:line="240" w:lineRule="auto"/>
      <w:ind w:left="720"/>
    </w:pPr>
    <w:rPr>
      <w:rFonts w:ascii="Calibri" w:hAnsi="Calibri" w:cs="Calibri"/>
      <w:lang w:eastAsia="it-IT"/>
    </w:rPr>
  </w:style>
  <w:style w:type="table" w:styleId="Grigliatabella">
    <w:name w:val="Table Grid"/>
    <w:basedOn w:val="Tabellanormale"/>
    <w:uiPriority w:val="39"/>
    <w:rsid w:val="0019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43290"/>
    <w:rPr>
      <w:color w:val="0000FF"/>
      <w:u w:val="single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3534FD"/>
    <w:rPr>
      <w:rFonts w:ascii="Calibri" w:hAnsi="Calibri" w:cs="Calibri"/>
      <w:lang w:eastAsia="it-IT"/>
    </w:rPr>
  </w:style>
  <w:style w:type="paragraph" w:customStyle="1" w:styleId="Standard">
    <w:name w:val="Standard"/>
    <w:rsid w:val="003534F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iti4farmer.eu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tefilo@comunicazionipec.it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etefilo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retefil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retefilo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tefilo.e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Frattegiani</dc:creator>
  <cp:keywords/>
  <dc:description/>
  <cp:lastModifiedBy>Dante Burzigotti</cp:lastModifiedBy>
  <cp:revision>8</cp:revision>
  <cp:lastPrinted>2019-11-11T11:29:00Z</cp:lastPrinted>
  <dcterms:created xsi:type="dcterms:W3CDTF">2019-11-11T09:01:00Z</dcterms:created>
  <dcterms:modified xsi:type="dcterms:W3CDTF">2019-11-11T12:01:00Z</dcterms:modified>
</cp:coreProperties>
</file>